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B4" w:rsidRPr="00106B10" w:rsidRDefault="008A29B4" w:rsidP="00726AA7">
      <w:pPr>
        <w:spacing w:before="100" w:beforeAutospacing="1" w:after="100" w:afterAutospacing="1" w:line="360" w:lineRule="auto"/>
        <w:rPr>
          <w:rFonts w:ascii="Times New Roman" w:hAnsi="Times New Roman" w:cs="Times New Roman"/>
          <w:b/>
          <w:sz w:val="24"/>
          <w:szCs w:val="24"/>
        </w:rPr>
      </w:pPr>
      <w:r w:rsidRPr="00106B10">
        <w:rPr>
          <w:rFonts w:ascii="Times New Roman" w:hAnsi="Times New Roman" w:cs="Times New Roman"/>
          <w:b/>
          <w:sz w:val="24"/>
          <w:szCs w:val="24"/>
        </w:rPr>
        <w:t>National Cohesion, Democratic Consolidation and the Challenges of Hate Speech in Nigeria</w:t>
      </w:r>
    </w:p>
    <w:p w:rsidR="00106B10" w:rsidRDefault="008A29B4" w:rsidP="00106B10">
      <w:pPr>
        <w:spacing w:before="100" w:beforeAutospacing="1" w:after="100" w:afterAutospacing="1" w:line="360" w:lineRule="auto"/>
        <w:rPr>
          <w:rFonts w:ascii="Times New Roman" w:hAnsi="Times New Roman" w:cs="Times New Roman"/>
          <w:sz w:val="24"/>
          <w:szCs w:val="24"/>
        </w:rPr>
      </w:pPr>
      <w:proofErr w:type="spellStart"/>
      <w:r>
        <w:rPr>
          <w:rFonts w:ascii="Times New Roman" w:hAnsi="Times New Roman" w:cs="Times New Roman"/>
          <w:sz w:val="24"/>
          <w:szCs w:val="24"/>
        </w:rPr>
        <w:t>Ugwu</w:t>
      </w:r>
      <w:proofErr w:type="spellEnd"/>
      <w:r>
        <w:rPr>
          <w:rFonts w:ascii="Times New Roman" w:hAnsi="Times New Roman" w:cs="Times New Roman"/>
          <w:sz w:val="24"/>
          <w:szCs w:val="24"/>
        </w:rPr>
        <w:t>, J.C.</w:t>
      </w:r>
      <w:r w:rsidR="00106B10">
        <w:rPr>
          <w:rFonts w:ascii="Times New Roman" w:hAnsi="Times New Roman" w:cs="Times New Roman"/>
          <w:sz w:val="24"/>
          <w:szCs w:val="24"/>
        </w:rPr>
        <w:t xml:space="preserve">  </w:t>
      </w:r>
      <w:proofErr w:type="gramStart"/>
      <w:r w:rsidR="00106B10">
        <w:rPr>
          <w:rFonts w:ascii="Times New Roman" w:hAnsi="Times New Roman" w:cs="Times New Roman"/>
          <w:sz w:val="24"/>
          <w:szCs w:val="24"/>
        </w:rPr>
        <w:t xml:space="preserve">(2017). Department of English and Literary Studies, Godfrey </w:t>
      </w:r>
      <w:proofErr w:type="spellStart"/>
      <w:r w:rsidR="00106B10">
        <w:rPr>
          <w:rFonts w:ascii="Times New Roman" w:hAnsi="Times New Roman" w:cs="Times New Roman"/>
          <w:sz w:val="24"/>
          <w:szCs w:val="24"/>
        </w:rPr>
        <w:t>Okoye</w:t>
      </w:r>
      <w:proofErr w:type="spellEnd"/>
      <w:r w:rsidR="00106B10">
        <w:rPr>
          <w:rFonts w:ascii="Times New Roman" w:hAnsi="Times New Roman" w:cs="Times New Roman"/>
          <w:sz w:val="24"/>
          <w:szCs w:val="24"/>
        </w:rPr>
        <w:t xml:space="preserve"> University Enugu.</w:t>
      </w:r>
      <w:proofErr w:type="gramEnd"/>
      <w:r w:rsidR="00106B10">
        <w:rPr>
          <w:rFonts w:ascii="Times New Roman" w:hAnsi="Times New Roman" w:cs="Times New Roman"/>
          <w:sz w:val="24"/>
          <w:szCs w:val="24"/>
        </w:rPr>
        <w:t xml:space="preserve"> E-mail:  </w:t>
      </w:r>
      <w:proofErr w:type="spellStart"/>
      <w:r w:rsidR="00106B10">
        <w:rPr>
          <w:rFonts w:ascii="Times New Roman" w:hAnsi="Times New Roman" w:cs="Times New Roman"/>
          <w:sz w:val="24"/>
          <w:szCs w:val="24"/>
        </w:rPr>
        <w:t>jc.ugwu@gouni.edu.ng</w:t>
      </w:r>
      <w:proofErr w:type="spellEnd"/>
    </w:p>
    <w:p w:rsidR="00726AA7" w:rsidRDefault="00726AA7" w:rsidP="00106B10">
      <w:pPr>
        <w:spacing w:before="100" w:beforeAutospacing="1" w:after="100" w:afterAutospacing="1" w:line="360" w:lineRule="auto"/>
        <w:ind w:firstLine="720"/>
        <w:rPr>
          <w:rFonts w:ascii="Times New Roman" w:hAnsi="Times New Roman" w:cs="Times New Roman"/>
          <w:sz w:val="24"/>
          <w:szCs w:val="24"/>
        </w:rPr>
      </w:pPr>
      <w:r w:rsidRPr="00726AA7">
        <w:rPr>
          <w:rFonts w:ascii="Times New Roman" w:hAnsi="Times New Roman" w:cs="Times New Roman"/>
          <w:sz w:val="24"/>
          <w:szCs w:val="24"/>
        </w:rPr>
        <w:t xml:space="preserve">Abstract </w:t>
      </w:r>
    </w:p>
    <w:p w:rsidR="00726AA7" w:rsidRPr="00726AA7" w:rsidRDefault="00726AA7" w:rsidP="00202F38">
      <w:pPr>
        <w:spacing w:before="100" w:beforeAutospacing="1" w:after="100" w:afterAutospacing="1" w:line="360" w:lineRule="auto"/>
        <w:ind w:left="1008"/>
        <w:rPr>
          <w:rFonts w:ascii="Times New Roman" w:eastAsia="Times New Roman" w:hAnsi="Times New Roman" w:cs="Times New Roman"/>
          <w:i/>
          <w:sz w:val="24"/>
          <w:szCs w:val="24"/>
        </w:rPr>
      </w:pPr>
      <w:r w:rsidRPr="00726AA7">
        <w:rPr>
          <w:rFonts w:ascii="Times New Roman" w:hAnsi="Times New Roman" w:cs="Times New Roman"/>
          <w:i/>
          <w:sz w:val="24"/>
          <w:szCs w:val="24"/>
        </w:rPr>
        <w:t xml:space="preserve">The governing argument of this paper has been that while the </w:t>
      </w:r>
      <w:proofErr w:type="spellStart"/>
      <w:r w:rsidRPr="00726AA7">
        <w:rPr>
          <w:rFonts w:ascii="Times New Roman" w:hAnsi="Times New Roman" w:cs="Times New Roman"/>
          <w:i/>
          <w:sz w:val="24"/>
          <w:szCs w:val="24"/>
        </w:rPr>
        <w:t>Arewa</w:t>
      </w:r>
      <w:proofErr w:type="spellEnd"/>
      <w:r w:rsidRPr="00726AA7">
        <w:rPr>
          <w:rFonts w:ascii="Times New Roman" w:hAnsi="Times New Roman" w:cs="Times New Roman"/>
          <w:i/>
          <w:sz w:val="24"/>
          <w:szCs w:val="24"/>
        </w:rPr>
        <w:t xml:space="preserve"> Youths frame the Igbo negatively, they do so through distortion of ‘fact’. When fact is distorted to insult a racial, ethnic or political group, a clear case</w:t>
      </w:r>
      <w:r w:rsidR="00364C68">
        <w:rPr>
          <w:rFonts w:ascii="Times New Roman" w:hAnsi="Times New Roman" w:cs="Times New Roman"/>
          <w:i/>
          <w:sz w:val="24"/>
          <w:szCs w:val="24"/>
        </w:rPr>
        <w:t xml:space="preserve"> of hate speech is established.</w:t>
      </w:r>
      <w:r w:rsidRPr="00726AA7">
        <w:rPr>
          <w:rFonts w:ascii="Times New Roman" w:hAnsi="Times New Roman" w:cs="Times New Roman"/>
          <w:i/>
          <w:sz w:val="24"/>
          <w:szCs w:val="24"/>
        </w:rPr>
        <w:t xml:space="preserve">   If ‘fact’ were overtly distorted, the text consumer’s attention would easily be drawn to it but it isn’t so. This accounts for the</w:t>
      </w:r>
      <w:r w:rsidR="00985329">
        <w:rPr>
          <w:rFonts w:ascii="Times New Roman" w:hAnsi="Times New Roman" w:cs="Times New Roman"/>
          <w:i/>
          <w:sz w:val="24"/>
          <w:szCs w:val="24"/>
        </w:rPr>
        <w:t xml:space="preserve"> holistic attention</w:t>
      </w:r>
      <w:r w:rsidRPr="00726AA7">
        <w:rPr>
          <w:rFonts w:ascii="Times New Roman" w:hAnsi="Times New Roman" w:cs="Times New Roman"/>
          <w:i/>
          <w:sz w:val="24"/>
          <w:szCs w:val="24"/>
        </w:rPr>
        <w:t xml:space="preserve"> that the present work accords it.  </w:t>
      </w:r>
      <w:r w:rsidRPr="00726AA7">
        <w:rPr>
          <w:rFonts w:ascii="Times New Roman" w:eastAsia="Times New Roman" w:hAnsi="Times New Roman" w:cs="Times New Roman"/>
          <w:i/>
          <w:sz w:val="24"/>
          <w:szCs w:val="24"/>
        </w:rPr>
        <w:t xml:space="preserve">Five frames of the Igbo and a frame of the Northern leaders are identified in the text.  Each of these frames is erected through the employment of varying degrees of pragmatic strategies and </w:t>
      </w:r>
      <w:proofErr w:type="spellStart"/>
      <w:r w:rsidRPr="00726AA7">
        <w:rPr>
          <w:rFonts w:ascii="Times New Roman" w:eastAsia="Times New Roman" w:hAnsi="Times New Roman" w:cs="Times New Roman"/>
          <w:i/>
          <w:sz w:val="24"/>
          <w:szCs w:val="24"/>
        </w:rPr>
        <w:t>practs</w:t>
      </w:r>
      <w:proofErr w:type="spellEnd"/>
      <w:r w:rsidRPr="00726AA7">
        <w:rPr>
          <w:rFonts w:ascii="Times New Roman" w:eastAsia="Times New Roman" w:hAnsi="Times New Roman" w:cs="Times New Roman"/>
          <w:i/>
          <w:sz w:val="24"/>
          <w:szCs w:val="24"/>
        </w:rPr>
        <w:t xml:space="preserve"> realized through various speech acts. Eight pragmatic strategies are utilized in assembling different frames of the Igbo in the text: Self Relegation and Positive Projection (SRPP), Agency Generalization (AG), Blunt Condemnation (BC), Binary Identity Construction (BIC), Appeal to Emotion (AE), Evocation of Antecedent (EA), Negative Labeling (NL) Strategic Role Allocation to Self (SRAS) and Tension Activation (TA). The text play up a preponderance of Assertive, </w:t>
      </w:r>
      <w:proofErr w:type="spellStart"/>
      <w:r w:rsidRPr="00726AA7">
        <w:rPr>
          <w:rFonts w:ascii="Times New Roman" w:eastAsia="Times New Roman" w:hAnsi="Times New Roman" w:cs="Times New Roman"/>
          <w:i/>
          <w:sz w:val="24"/>
          <w:szCs w:val="24"/>
        </w:rPr>
        <w:t>Verdictive</w:t>
      </w:r>
      <w:proofErr w:type="spellEnd"/>
      <w:r w:rsidRPr="00726AA7">
        <w:rPr>
          <w:rFonts w:ascii="Times New Roman" w:eastAsia="Times New Roman" w:hAnsi="Times New Roman" w:cs="Times New Roman"/>
          <w:i/>
          <w:sz w:val="24"/>
          <w:szCs w:val="24"/>
        </w:rPr>
        <w:t xml:space="preserve">  and </w:t>
      </w:r>
      <w:proofErr w:type="spellStart"/>
      <w:r w:rsidRPr="00726AA7">
        <w:rPr>
          <w:rFonts w:ascii="Times New Roman" w:eastAsia="Times New Roman" w:hAnsi="Times New Roman" w:cs="Times New Roman"/>
          <w:i/>
          <w:sz w:val="24"/>
          <w:szCs w:val="24"/>
        </w:rPr>
        <w:t>Performative</w:t>
      </w:r>
      <w:proofErr w:type="spellEnd"/>
      <w:r w:rsidRPr="00726AA7">
        <w:rPr>
          <w:rFonts w:ascii="Times New Roman" w:eastAsia="Times New Roman" w:hAnsi="Times New Roman" w:cs="Times New Roman"/>
          <w:i/>
          <w:sz w:val="24"/>
          <w:szCs w:val="24"/>
        </w:rPr>
        <w:t xml:space="preserve"> utterances  as the </w:t>
      </w:r>
      <w:proofErr w:type="spellStart"/>
      <w:r w:rsidRPr="00726AA7">
        <w:rPr>
          <w:rFonts w:ascii="Times New Roman" w:eastAsia="Times New Roman" w:hAnsi="Times New Roman" w:cs="Times New Roman"/>
          <w:i/>
          <w:sz w:val="24"/>
          <w:szCs w:val="24"/>
        </w:rPr>
        <w:t>Arewa</w:t>
      </w:r>
      <w:proofErr w:type="spellEnd"/>
      <w:r w:rsidRPr="00726AA7">
        <w:rPr>
          <w:rFonts w:ascii="Times New Roman" w:eastAsia="Times New Roman" w:hAnsi="Times New Roman" w:cs="Times New Roman"/>
          <w:i/>
          <w:sz w:val="24"/>
          <w:szCs w:val="24"/>
        </w:rPr>
        <w:t xml:space="preserve"> Youths continue to give information, accuse and pass judgment on the Igbo through deployment of material process verbs  in activating agency status for the Igbo where there is heavy lexicalization  belonging to the semantic field of violence. </w:t>
      </w:r>
    </w:p>
    <w:p w:rsidR="00726AA7" w:rsidRPr="00202F38" w:rsidRDefault="00106B10" w:rsidP="00202F38">
      <w:pPr>
        <w:spacing w:line="360" w:lineRule="auto"/>
        <w:rPr>
          <w:rFonts w:ascii="Times New Roman" w:hAnsi="Times New Roman" w:cs="Times New Roman"/>
          <w:b/>
          <w:sz w:val="24"/>
          <w:szCs w:val="24"/>
        </w:rPr>
      </w:pPr>
      <w:r>
        <w:rPr>
          <w:rFonts w:ascii="Times New Roman" w:hAnsi="Times New Roman" w:cs="Times New Roman"/>
          <w:b/>
          <w:sz w:val="24"/>
          <w:szCs w:val="24"/>
        </w:rPr>
        <w:t>Key</w:t>
      </w:r>
      <w:r w:rsidR="00202F38" w:rsidRPr="00202F38">
        <w:rPr>
          <w:rFonts w:ascii="Times New Roman" w:hAnsi="Times New Roman" w:cs="Times New Roman"/>
          <w:b/>
          <w:sz w:val="24"/>
          <w:szCs w:val="24"/>
        </w:rPr>
        <w:t>words</w:t>
      </w:r>
      <w:r w:rsidR="00202F38">
        <w:rPr>
          <w:rFonts w:ascii="Times New Roman" w:hAnsi="Times New Roman" w:cs="Times New Roman"/>
          <w:b/>
          <w:sz w:val="24"/>
          <w:szCs w:val="24"/>
        </w:rPr>
        <w:t xml:space="preserve">: </w:t>
      </w:r>
      <w:proofErr w:type="spellStart"/>
      <w:r w:rsidR="00202F38">
        <w:rPr>
          <w:rFonts w:ascii="Times New Roman" w:hAnsi="Times New Roman" w:cs="Times New Roman"/>
          <w:b/>
          <w:sz w:val="24"/>
          <w:szCs w:val="24"/>
        </w:rPr>
        <w:t>Arewa</w:t>
      </w:r>
      <w:proofErr w:type="spellEnd"/>
      <w:r w:rsidR="00202F38">
        <w:rPr>
          <w:rFonts w:ascii="Times New Roman" w:hAnsi="Times New Roman" w:cs="Times New Roman"/>
          <w:b/>
          <w:sz w:val="24"/>
          <w:szCs w:val="24"/>
        </w:rPr>
        <w:t xml:space="preserve"> youths, Igbo, pragmatic strategies, frames, agents, social action.</w:t>
      </w:r>
    </w:p>
    <w:p w:rsidR="002F21F8" w:rsidRPr="004E4F66" w:rsidRDefault="00315A53" w:rsidP="004E15CD">
      <w:pPr>
        <w:spacing w:line="360" w:lineRule="auto"/>
        <w:rPr>
          <w:rFonts w:ascii="Times New Roman" w:hAnsi="Times New Roman" w:cs="Times New Roman"/>
          <w:b/>
          <w:sz w:val="24"/>
          <w:szCs w:val="24"/>
        </w:rPr>
      </w:pPr>
      <w:r w:rsidRPr="004E4F66">
        <w:rPr>
          <w:rFonts w:ascii="Times New Roman" w:hAnsi="Times New Roman" w:cs="Times New Roman"/>
          <w:b/>
          <w:sz w:val="24"/>
          <w:szCs w:val="24"/>
        </w:rPr>
        <w:t>Introduction</w:t>
      </w:r>
    </w:p>
    <w:p w:rsidR="00402170" w:rsidRPr="00D33385" w:rsidRDefault="006755CC" w:rsidP="00D33385">
      <w:pPr>
        <w:spacing w:line="360" w:lineRule="auto"/>
        <w:jc w:val="both"/>
        <w:rPr>
          <w:rFonts w:ascii="Times New Roman" w:hAnsi="Times New Roman" w:cs="Times New Roman"/>
          <w:sz w:val="24"/>
          <w:szCs w:val="24"/>
        </w:rPr>
      </w:pPr>
      <w:r w:rsidRPr="00D33385">
        <w:rPr>
          <w:rFonts w:ascii="Times New Roman" w:hAnsi="Times New Roman" w:cs="Times New Roman"/>
          <w:sz w:val="24"/>
          <w:szCs w:val="24"/>
        </w:rPr>
        <w:t>Nothing could be more valid than the c</w:t>
      </w:r>
      <w:r w:rsidR="00A96829" w:rsidRPr="00D33385">
        <w:rPr>
          <w:rFonts w:ascii="Times New Roman" w:hAnsi="Times New Roman" w:cs="Times New Roman"/>
          <w:sz w:val="24"/>
          <w:szCs w:val="24"/>
        </w:rPr>
        <w:t>laim</w:t>
      </w:r>
      <w:r w:rsidRPr="00D33385">
        <w:rPr>
          <w:rFonts w:ascii="Times New Roman" w:hAnsi="Times New Roman" w:cs="Times New Roman"/>
          <w:sz w:val="24"/>
          <w:szCs w:val="24"/>
        </w:rPr>
        <w:t xml:space="preserve"> that Nigeria is embattled with degrees of crises ranging from</w:t>
      </w:r>
      <w:r w:rsidR="008A7189" w:rsidRPr="00D33385">
        <w:rPr>
          <w:rFonts w:ascii="Times New Roman" w:hAnsi="Times New Roman" w:cs="Times New Roman"/>
          <w:sz w:val="24"/>
          <w:szCs w:val="24"/>
        </w:rPr>
        <w:t xml:space="preserve"> socio-political, religious to </w:t>
      </w:r>
      <w:r w:rsidRPr="00D33385">
        <w:rPr>
          <w:rFonts w:ascii="Times New Roman" w:hAnsi="Times New Roman" w:cs="Times New Roman"/>
          <w:sz w:val="24"/>
          <w:szCs w:val="24"/>
        </w:rPr>
        <w:t>ethnic tensions. The above, more than anything else, has threatened the foundations of democracy and decimated the rope of cohesion in the nation. This is largely attributable to the fact that the nation has not been able to extricate itself from the trava</w:t>
      </w:r>
      <w:r w:rsidR="00B81B91" w:rsidRPr="00D33385">
        <w:rPr>
          <w:rFonts w:ascii="Times New Roman" w:hAnsi="Times New Roman" w:cs="Times New Roman"/>
          <w:sz w:val="24"/>
          <w:szCs w:val="24"/>
        </w:rPr>
        <w:t>il</w:t>
      </w:r>
      <w:r w:rsidR="001D329E" w:rsidRPr="00D33385">
        <w:rPr>
          <w:rFonts w:ascii="Times New Roman" w:hAnsi="Times New Roman" w:cs="Times New Roman"/>
          <w:sz w:val="24"/>
          <w:szCs w:val="24"/>
        </w:rPr>
        <w:t>s</w:t>
      </w:r>
      <w:r w:rsidR="00B81B91" w:rsidRPr="00D33385">
        <w:rPr>
          <w:rFonts w:ascii="Times New Roman" w:hAnsi="Times New Roman" w:cs="Times New Roman"/>
          <w:sz w:val="24"/>
          <w:szCs w:val="24"/>
        </w:rPr>
        <w:t xml:space="preserve"> and polarizing</w:t>
      </w:r>
      <w:r w:rsidR="001D329E" w:rsidRPr="00D33385">
        <w:rPr>
          <w:rFonts w:ascii="Times New Roman" w:hAnsi="Times New Roman" w:cs="Times New Roman"/>
          <w:sz w:val="24"/>
          <w:szCs w:val="24"/>
        </w:rPr>
        <w:t xml:space="preserve"> influence of ethnocentrism (</w:t>
      </w:r>
      <w:r w:rsidR="00894F77" w:rsidRPr="00D33385">
        <w:rPr>
          <w:rFonts w:ascii="Times New Roman" w:hAnsi="Times New Roman" w:cs="Times New Roman"/>
          <w:sz w:val="24"/>
          <w:szCs w:val="24"/>
        </w:rPr>
        <w:t xml:space="preserve">the belief in the inherent superiority of one’s </w:t>
      </w:r>
      <w:r w:rsidR="00894F77" w:rsidRPr="00D33385">
        <w:rPr>
          <w:rFonts w:ascii="Times New Roman" w:hAnsi="Times New Roman" w:cs="Times New Roman"/>
          <w:sz w:val="24"/>
          <w:szCs w:val="24"/>
        </w:rPr>
        <w:lastRenderedPageBreak/>
        <w:t>ethnic group to others).</w:t>
      </w:r>
      <w:r w:rsidRPr="00D33385">
        <w:rPr>
          <w:rFonts w:ascii="Times New Roman" w:hAnsi="Times New Roman" w:cs="Times New Roman"/>
          <w:sz w:val="24"/>
          <w:szCs w:val="24"/>
        </w:rPr>
        <w:t xml:space="preserve">  Elimination of ethnic </w:t>
      </w:r>
      <w:r w:rsidR="00EE72B1" w:rsidRPr="00D33385">
        <w:rPr>
          <w:rFonts w:ascii="Times New Roman" w:hAnsi="Times New Roman" w:cs="Times New Roman"/>
          <w:sz w:val="24"/>
          <w:szCs w:val="24"/>
        </w:rPr>
        <w:t>discrimination and stereotypes will make way for all citizens in the country to have a sense as well as a feeling that they are members of the same country, engaged in a common enterprise and facing shared challenges. National cohesion becom</w:t>
      </w:r>
      <w:r w:rsidR="00315A53" w:rsidRPr="00D33385">
        <w:rPr>
          <w:rFonts w:ascii="Times New Roman" w:hAnsi="Times New Roman" w:cs="Times New Roman"/>
          <w:sz w:val="24"/>
          <w:szCs w:val="24"/>
        </w:rPr>
        <w:t>es workable when the individuals</w:t>
      </w:r>
      <w:r w:rsidR="00EE72B1" w:rsidRPr="00D33385">
        <w:rPr>
          <w:rFonts w:ascii="Times New Roman" w:hAnsi="Times New Roman" w:cs="Times New Roman"/>
          <w:sz w:val="24"/>
          <w:szCs w:val="24"/>
        </w:rPr>
        <w:t xml:space="preserve"> in a country are availed with the opportunity</w:t>
      </w:r>
      <w:r w:rsidR="00402170" w:rsidRPr="00D33385">
        <w:rPr>
          <w:rFonts w:ascii="Times New Roman" w:hAnsi="Times New Roman" w:cs="Times New Roman"/>
          <w:sz w:val="24"/>
          <w:szCs w:val="24"/>
        </w:rPr>
        <w:t xml:space="preserve">, </w:t>
      </w:r>
      <w:r w:rsidR="00EE72B1" w:rsidRPr="00D33385">
        <w:rPr>
          <w:rFonts w:ascii="Times New Roman" w:hAnsi="Times New Roman" w:cs="Times New Roman"/>
          <w:sz w:val="24"/>
          <w:szCs w:val="24"/>
        </w:rPr>
        <w:t>resources and motivation to participate in society as fully as they wish and on equal basis with others. Pathetically, the above is still a distant mirage in Nigeria.</w:t>
      </w:r>
    </w:p>
    <w:p w:rsidR="006755CC" w:rsidRPr="00D33385" w:rsidRDefault="00402170" w:rsidP="00D33385">
      <w:pPr>
        <w:spacing w:line="360" w:lineRule="auto"/>
        <w:jc w:val="both"/>
        <w:rPr>
          <w:rFonts w:ascii="Times New Roman" w:hAnsi="Times New Roman" w:cs="Times New Roman"/>
          <w:sz w:val="24"/>
          <w:szCs w:val="24"/>
        </w:rPr>
      </w:pPr>
      <w:r w:rsidRPr="00D33385">
        <w:rPr>
          <w:rFonts w:ascii="Times New Roman" w:hAnsi="Times New Roman" w:cs="Times New Roman"/>
          <w:sz w:val="24"/>
          <w:szCs w:val="24"/>
        </w:rPr>
        <w:t xml:space="preserve">When the rights of citizens are not respected, there can </w:t>
      </w:r>
      <w:r w:rsidR="00947ED8" w:rsidRPr="00D33385">
        <w:rPr>
          <w:rFonts w:ascii="Times New Roman" w:hAnsi="Times New Roman" w:cs="Times New Roman"/>
          <w:sz w:val="24"/>
          <w:szCs w:val="24"/>
        </w:rPr>
        <w:t>neither</w:t>
      </w:r>
      <w:r w:rsidRPr="00D33385">
        <w:rPr>
          <w:rFonts w:ascii="Times New Roman" w:hAnsi="Times New Roman" w:cs="Times New Roman"/>
          <w:sz w:val="24"/>
          <w:szCs w:val="24"/>
        </w:rPr>
        <w:t xml:space="preserve"> be peaceful co-existence</w:t>
      </w:r>
      <w:r w:rsidR="00947ED8" w:rsidRPr="00D33385">
        <w:rPr>
          <w:rFonts w:ascii="Times New Roman" w:hAnsi="Times New Roman" w:cs="Times New Roman"/>
          <w:sz w:val="24"/>
          <w:szCs w:val="24"/>
        </w:rPr>
        <w:t xml:space="preserve"> nor</w:t>
      </w:r>
      <w:r w:rsidRPr="00D33385">
        <w:rPr>
          <w:rFonts w:ascii="Times New Roman" w:hAnsi="Times New Roman" w:cs="Times New Roman"/>
          <w:sz w:val="24"/>
          <w:szCs w:val="24"/>
        </w:rPr>
        <w:t xml:space="preserve"> any valid claims to the consolidation of democracy.</w:t>
      </w:r>
      <w:r w:rsidR="00315A53" w:rsidRPr="00D33385">
        <w:rPr>
          <w:rFonts w:ascii="Times New Roman" w:hAnsi="Times New Roman" w:cs="Times New Roman"/>
          <w:sz w:val="24"/>
          <w:szCs w:val="24"/>
        </w:rPr>
        <w:t xml:space="preserve"> </w:t>
      </w:r>
      <w:r w:rsidR="008F02DB" w:rsidRPr="00D33385">
        <w:rPr>
          <w:rFonts w:ascii="Times New Roman" w:hAnsi="Times New Roman" w:cs="Times New Roman"/>
          <w:sz w:val="24"/>
          <w:szCs w:val="24"/>
        </w:rPr>
        <w:t>The history of democracy in Nigeria is a checkered one with the punctuations of military intervention found</w:t>
      </w:r>
      <w:r w:rsidR="001E03BA" w:rsidRPr="00D33385">
        <w:rPr>
          <w:rFonts w:ascii="Times New Roman" w:hAnsi="Times New Roman" w:cs="Times New Roman"/>
          <w:sz w:val="24"/>
          <w:szCs w:val="24"/>
        </w:rPr>
        <w:t>,</w:t>
      </w:r>
      <w:r w:rsidR="008F02DB" w:rsidRPr="00D33385">
        <w:rPr>
          <w:rFonts w:ascii="Times New Roman" w:hAnsi="Times New Roman" w:cs="Times New Roman"/>
          <w:sz w:val="24"/>
          <w:szCs w:val="24"/>
        </w:rPr>
        <w:t xml:space="preserve"> virtually,</w:t>
      </w:r>
      <w:r w:rsidR="001E03BA" w:rsidRPr="00D33385">
        <w:rPr>
          <w:rFonts w:ascii="Times New Roman" w:hAnsi="Times New Roman" w:cs="Times New Roman"/>
          <w:sz w:val="24"/>
          <w:szCs w:val="24"/>
        </w:rPr>
        <w:t xml:space="preserve"> in </w:t>
      </w:r>
      <w:r w:rsidR="008F02DB" w:rsidRPr="00D33385">
        <w:rPr>
          <w:rFonts w:ascii="Times New Roman" w:hAnsi="Times New Roman" w:cs="Times New Roman"/>
          <w:sz w:val="24"/>
          <w:szCs w:val="24"/>
        </w:rPr>
        <w:t xml:space="preserve">all </w:t>
      </w:r>
      <w:r w:rsidR="00F80EC9" w:rsidRPr="00D33385">
        <w:rPr>
          <w:rFonts w:ascii="Times New Roman" w:hAnsi="Times New Roman" w:cs="Times New Roman"/>
          <w:sz w:val="24"/>
          <w:szCs w:val="24"/>
        </w:rPr>
        <w:t xml:space="preserve">its </w:t>
      </w:r>
      <w:r w:rsidR="008F02DB" w:rsidRPr="00D33385">
        <w:rPr>
          <w:rFonts w:ascii="Times New Roman" w:hAnsi="Times New Roman" w:cs="Times New Roman"/>
          <w:sz w:val="24"/>
          <w:szCs w:val="24"/>
        </w:rPr>
        <w:t xml:space="preserve">paragraphs. </w:t>
      </w:r>
      <w:r w:rsidR="009D7558" w:rsidRPr="00D33385">
        <w:rPr>
          <w:rFonts w:ascii="Times New Roman" w:hAnsi="Times New Roman" w:cs="Times New Roman"/>
          <w:sz w:val="24"/>
          <w:szCs w:val="24"/>
        </w:rPr>
        <w:t xml:space="preserve">After independence in 1960, Nigerians became citizens of the 4th biggest democratic country in the world. The country experienced its first military coup six (6) years after; then came the civil war that spans 1967-1970. The democratic model was restored in 1978 but was over by 1983. </w:t>
      </w:r>
      <w:proofErr w:type="spellStart"/>
      <w:r w:rsidR="009D7558" w:rsidRPr="00D33385">
        <w:rPr>
          <w:rFonts w:ascii="Times New Roman" w:hAnsi="Times New Roman" w:cs="Times New Roman"/>
          <w:sz w:val="24"/>
          <w:szCs w:val="24"/>
        </w:rPr>
        <w:t>Abdulsalami</w:t>
      </w:r>
      <w:proofErr w:type="spellEnd"/>
      <w:r w:rsidR="009D7558" w:rsidRPr="00D33385">
        <w:rPr>
          <w:rFonts w:ascii="Times New Roman" w:hAnsi="Times New Roman" w:cs="Times New Roman"/>
          <w:sz w:val="24"/>
          <w:szCs w:val="24"/>
        </w:rPr>
        <w:t xml:space="preserve"> </w:t>
      </w:r>
      <w:proofErr w:type="spellStart"/>
      <w:r w:rsidR="009D7558" w:rsidRPr="00D33385">
        <w:rPr>
          <w:rFonts w:ascii="Times New Roman" w:hAnsi="Times New Roman" w:cs="Times New Roman"/>
          <w:sz w:val="24"/>
          <w:szCs w:val="24"/>
        </w:rPr>
        <w:t>Abubakar</w:t>
      </w:r>
      <w:proofErr w:type="spellEnd"/>
      <w:r w:rsidR="009D7558" w:rsidRPr="00D33385">
        <w:rPr>
          <w:rFonts w:ascii="Times New Roman" w:hAnsi="Times New Roman" w:cs="Times New Roman"/>
          <w:sz w:val="24"/>
          <w:szCs w:val="24"/>
        </w:rPr>
        <w:t xml:space="preserve"> who took power after the death of </w:t>
      </w:r>
      <w:proofErr w:type="spellStart"/>
      <w:r w:rsidR="009D7558" w:rsidRPr="00D33385">
        <w:rPr>
          <w:rFonts w:ascii="Times New Roman" w:hAnsi="Times New Roman" w:cs="Times New Roman"/>
          <w:sz w:val="24"/>
          <w:szCs w:val="24"/>
        </w:rPr>
        <w:t>Sani</w:t>
      </w:r>
      <w:proofErr w:type="spellEnd"/>
      <w:r w:rsidR="009D7558" w:rsidRPr="00D33385">
        <w:rPr>
          <w:rFonts w:ascii="Times New Roman" w:hAnsi="Times New Roman" w:cs="Times New Roman"/>
          <w:sz w:val="24"/>
          <w:szCs w:val="24"/>
        </w:rPr>
        <w:t xml:space="preserve"> </w:t>
      </w:r>
      <w:proofErr w:type="spellStart"/>
      <w:r w:rsidR="009D7558" w:rsidRPr="00D33385">
        <w:rPr>
          <w:rFonts w:ascii="Times New Roman" w:hAnsi="Times New Roman" w:cs="Times New Roman"/>
          <w:sz w:val="24"/>
          <w:szCs w:val="24"/>
        </w:rPr>
        <w:t>Abacha</w:t>
      </w:r>
      <w:proofErr w:type="spellEnd"/>
      <w:r w:rsidR="009D7558" w:rsidRPr="00D33385">
        <w:rPr>
          <w:rFonts w:ascii="Times New Roman" w:hAnsi="Times New Roman" w:cs="Times New Roman"/>
          <w:sz w:val="24"/>
          <w:szCs w:val="24"/>
        </w:rPr>
        <w:t xml:space="preserve"> kept to his promise of returning the country to the part of democracy and </w:t>
      </w:r>
      <w:r w:rsidR="001E03BA" w:rsidRPr="00D33385">
        <w:rPr>
          <w:rFonts w:ascii="Times New Roman" w:hAnsi="Times New Roman" w:cs="Times New Roman"/>
          <w:sz w:val="24"/>
          <w:szCs w:val="24"/>
        </w:rPr>
        <w:t xml:space="preserve">this ushered in the government of </w:t>
      </w:r>
      <w:proofErr w:type="spellStart"/>
      <w:r w:rsidR="001E03BA" w:rsidRPr="00D33385">
        <w:rPr>
          <w:rFonts w:ascii="Times New Roman" w:hAnsi="Times New Roman" w:cs="Times New Roman"/>
          <w:sz w:val="24"/>
          <w:szCs w:val="24"/>
        </w:rPr>
        <w:t>Olusegun</w:t>
      </w:r>
      <w:proofErr w:type="spellEnd"/>
      <w:r w:rsidR="001E03BA" w:rsidRPr="00D33385">
        <w:rPr>
          <w:rFonts w:ascii="Times New Roman" w:hAnsi="Times New Roman" w:cs="Times New Roman"/>
          <w:sz w:val="24"/>
          <w:szCs w:val="24"/>
        </w:rPr>
        <w:t xml:space="preserve"> </w:t>
      </w:r>
      <w:proofErr w:type="spellStart"/>
      <w:r w:rsidR="001E03BA" w:rsidRPr="00D33385">
        <w:rPr>
          <w:rFonts w:ascii="Times New Roman" w:hAnsi="Times New Roman" w:cs="Times New Roman"/>
          <w:sz w:val="24"/>
          <w:szCs w:val="24"/>
        </w:rPr>
        <w:t>Obasanjo</w:t>
      </w:r>
      <w:proofErr w:type="spellEnd"/>
      <w:r w:rsidR="001E03BA" w:rsidRPr="00D33385">
        <w:rPr>
          <w:rFonts w:ascii="Times New Roman" w:hAnsi="Times New Roman" w:cs="Times New Roman"/>
          <w:sz w:val="24"/>
          <w:szCs w:val="24"/>
        </w:rPr>
        <w:t xml:space="preserve"> in 1999. </w:t>
      </w:r>
      <w:proofErr w:type="spellStart"/>
      <w:r w:rsidR="001E03BA" w:rsidRPr="00D33385">
        <w:rPr>
          <w:rFonts w:ascii="Times New Roman" w:hAnsi="Times New Roman" w:cs="Times New Roman"/>
          <w:sz w:val="24"/>
          <w:szCs w:val="24"/>
        </w:rPr>
        <w:t>Obasanjo’s</w:t>
      </w:r>
      <w:proofErr w:type="spellEnd"/>
      <w:r w:rsidR="001E03BA" w:rsidRPr="00D33385">
        <w:rPr>
          <w:rFonts w:ascii="Times New Roman" w:hAnsi="Times New Roman" w:cs="Times New Roman"/>
          <w:sz w:val="24"/>
          <w:szCs w:val="24"/>
        </w:rPr>
        <w:t xml:space="preserve"> regime marked </w:t>
      </w:r>
      <w:r w:rsidR="0068063B" w:rsidRPr="00D33385">
        <w:rPr>
          <w:rFonts w:ascii="Times New Roman" w:hAnsi="Times New Roman" w:cs="Times New Roman"/>
          <w:sz w:val="24"/>
          <w:szCs w:val="24"/>
        </w:rPr>
        <w:t>an</w:t>
      </w:r>
      <w:r w:rsidR="001E03BA" w:rsidRPr="00D33385">
        <w:rPr>
          <w:rFonts w:ascii="Times New Roman" w:hAnsi="Times New Roman" w:cs="Times New Roman"/>
          <w:sz w:val="24"/>
          <w:szCs w:val="24"/>
        </w:rPr>
        <w:t xml:space="preserve"> end to military hiccups </w:t>
      </w:r>
      <w:r w:rsidR="0068063B" w:rsidRPr="00D33385">
        <w:rPr>
          <w:rFonts w:ascii="Times New Roman" w:hAnsi="Times New Roman" w:cs="Times New Roman"/>
          <w:sz w:val="24"/>
          <w:szCs w:val="24"/>
        </w:rPr>
        <w:t xml:space="preserve">in the </w:t>
      </w:r>
      <w:r w:rsidR="001E03BA" w:rsidRPr="00D33385">
        <w:rPr>
          <w:rFonts w:ascii="Times New Roman" w:hAnsi="Times New Roman" w:cs="Times New Roman"/>
          <w:sz w:val="24"/>
          <w:szCs w:val="24"/>
        </w:rPr>
        <w:t>Nigerian democracy</w:t>
      </w:r>
      <w:r w:rsidR="00947ED8" w:rsidRPr="00D33385">
        <w:rPr>
          <w:rFonts w:ascii="Times New Roman" w:hAnsi="Times New Roman" w:cs="Times New Roman"/>
          <w:sz w:val="24"/>
          <w:szCs w:val="24"/>
        </w:rPr>
        <w:t xml:space="preserve"> till date. </w:t>
      </w:r>
      <w:r w:rsidR="001826DE" w:rsidRPr="00D33385">
        <w:rPr>
          <w:rFonts w:ascii="Times New Roman" w:hAnsi="Times New Roman" w:cs="Times New Roman"/>
          <w:sz w:val="24"/>
          <w:szCs w:val="24"/>
        </w:rPr>
        <w:t xml:space="preserve">Regrettably, </w:t>
      </w:r>
      <w:r w:rsidR="0068063B" w:rsidRPr="00D33385">
        <w:rPr>
          <w:rFonts w:ascii="Times New Roman" w:hAnsi="Times New Roman" w:cs="Times New Roman"/>
          <w:sz w:val="24"/>
          <w:szCs w:val="24"/>
        </w:rPr>
        <w:t xml:space="preserve">the </w:t>
      </w:r>
      <w:r w:rsidR="001826DE" w:rsidRPr="00D33385">
        <w:rPr>
          <w:rFonts w:ascii="Times New Roman" w:hAnsi="Times New Roman" w:cs="Times New Roman"/>
          <w:sz w:val="24"/>
          <w:szCs w:val="24"/>
        </w:rPr>
        <w:t>Nigerian democracy has democratized corruption.  It</w:t>
      </w:r>
      <w:r w:rsidR="00662693" w:rsidRPr="00D33385">
        <w:rPr>
          <w:rFonts w:ascii="Times New Roman" w:hAnsi="Times New Roman" w:cs="Times New Roman"/>
          <w:sz w:val="24"/>
          <w:szCs w:val="24"/>
        </w:rPr>
        <w:t xml:space="preserve"> has</w:t>
      </w:r>
      <w:r w:rsidR="001826DE" w:rsidRPr="00D33385">
        <w:rPr>
          <w:rFonts w:ascii="Times New Roman" w:hAnsi="Times New Roman" w:cs="Times New Roman"/>
          <w:sz w:val="24"/>
          <w:szCs w:val="24"/>
        </w:rPr>
        <w:t xml:space="preserve">, as </w:t>
      </w:r>
      <w:proofErr w:type="spellStart"/>
      <w:r w:rsidR="00662693" w:rsidRPr="00D33385">
        <w:rPr>
          <w:rFonts w:ascii="Times New Roman" w:hAnsi="Times New Roman" w:cs="Times New Roman"/>
          <w:sz w:val="24"/>
          <w:szCs w:val="24"/>
        </w:rPr>
        <w:t>IkhideIkheloa</w:t>
      </w:r>
      <w:proofErr w:type="spellEnd"/>
      <w:r w:rsidR="00662693" w:rsidRPr="00D33385">
        <w:rPr>
          <w:rFonts w:ascii="Times New Roman" w:hAnsi="Times New Roman" w:cs="Times New Roman"/>
          <w:sz w:val="24"/>
          <w:szCs w:val="24"/>
        </w:rPr>
        <w:t xml:space="preserve"> puts </w:t>
      </w:r>
      <w:proofErr w:type="spellStart"/>
      <w:r w:rsidR="00662693" w:rsidRPr="00D33385">
        <w:rPr>
          <w:rFonts w:ascii="Times New Roman" w:hAnsi="Times New Roman" w:cs="Times New Roman"/>
          <w:sz w:val="24"/>
          <w:szCs w:val="24"/>
        </w:rPr>
        <w:t>it,set</w:t>
      </w:r>
      <w:proofErr w:type="spellEnd"/>
      <w:r w:rsidR="00662693" w:rsidRPr="00D33385">
        <w:rPr>
          <w:rFonts w:ascii="Times New Roman" w:hAnsi="Times New Roman" w:cs="Times New Roman"/>
          <w:sz w:val="24"/>
          <w:szCs w:val="24"/>
        </w:rPr>
        <w:t xml:space="preserve"> the country back decades and provided a perfect alibi for the political class to bankrupt and burry the country </w:t>
      </w:r>
      <w:r w:rsidR="0068063B" w:rsidRPr="00D33385">
        <w:rPr>
          <w:rFonts w:ascii="Times New Roman" w:hAnsi="Times New Roman" w:cs="Times New Roman"/>
          <w:sz w:val="24"/>
          <w:szCs w:val="24"/>
        </w:rPr>
        <w:t xml:space="preserve">once </w:t>
      </w:r>
      <w:r w:rsidR="00662693" w:rsidRPr="00D33385">
        <w:rPr>
          <w:rFonts w:ascii="Times New Roman" w:hAnsi="Times New Roman" w:cs="Times New Roman"/>
          <w:sz w:val="24"/>
          <w:szCs w:val="24"/>
        </w:rPr>
        <w:t>and for all.</w:t>
      </w:r>
    </w:p>
    <w:p w:rsidR="003D3978" w:rsidRPr="00D33385" w:rsidRDefault="00F80EC9" w:rsidP="00D33385">
      <w:pPr>
        <w:spacing w:line="360" w:lineRule="auto"/>
        <w:jc w:val="both"/>
        <w:rPr>
          <w:rFonts w:ascii="Times New Roman" w:hAnsi="Times New Roman" w:cs="Times New Roman"/>
          <w:sz w:val="24"/>
          <w:szCs w:val="24"/>
        </w:rPr>
      </w:pPr>
      <w:r w:rsidRPr="00D33385">
        <w:rPr>
          <w:rFonts w:ascii="Times New Roman" w:hAnsi="Times New Roman" w:cs="Times New Roman"/>
          <w:sz w:val="24"/>
          <w:szCs w:val="24"/>
        </w:rPr>
        <w:t xml:space="preserve">The bill for this brand of destructive democracy is being paid </w:t>
      </w:r>
      <w:r w:rsidR="00B91BA7" w:rsidRPr="00D33385">
        <w:rPr>
          <w:rFonts w:ascii="Times New Roman" w:hAnsi="Times New Roman" w:cs="Times New Roman"/>
          <w:sz w:val="24"/>
          <w:szCs w:val="24"/>
        </w:rPr>
        <w:t>with</w:t>
      </w:r>
      <w:r w:rsidRPr="00D33385">
        <w:rPr>
          <w:rFonts w:ascii="Times New Roman" w:hAnsi="Times New Roman" w:cs="Times New Roman"/>
          <w:sz w:val="24"/>
          <w:szCs w:val="24"/>
        </w:rPr>
        <w:t xml:space="preserve"> the lives and limbs of Nigerians. Pathetically, the Nigerian masses do not seem to understand </w:t>
      </w:r>
      <w:proofErr w:type="gramStart"/>
      <w:r w:rsidRPr="00D33385">
        <w:rPr>
          <w:rFonts w:ascii="Times New Roman" w:hAnsi="Times New Roman" w:cs="Times New Roman"/>
          <w:sz w:val="24"/>
          <w:szCs w:val="24"/>
        </w:rPr>
        <w:t>whom</w:t>
      </w:r>
      <w:proofErr w:type="gramEnd"/>
      <w:r w:rsidRPr="00D33385">
        <w:rPr>
          <w:rFonts w:ascii="Times New Roman" w:hAnsi="Times New Roman" w:cs="Times New Roman"/>
          <w:sz w:val="24"/>
          <w:szCs w:val="24"/>
        </w:rPr>
        <w:t xml:space="preserve"> the real enemies of the people are.</w:t>
      </w:r>
      <w:r w:rsidR="0068063B" w:rsidRPr="00D33385">
        <w:rPr>
          <w:rFonts w:ascii="Times New Roman" w:hAnsi="Times New Roman" w:cs="Times New Roman"/>
          <w:sz w:val="24"/>
          <w:szCs w:val="24"/>
        </w:rPr>
        <w:t xml:space="preserve"> They are pitched against </w:t>
      </w:r>
      <w:r w:rsidR="003D3978" w:rsidRPr="00D33385">
        <w:rPr>
          <w:rFonts w:ascii="Times New Roman" w:hAnsi="Times New Roman" w:cs="Times New Roman"/>
          <w:sz w:val="24"/>
          <w:szCs w:val="24"/>
        </w:rPr>
        <w:t>one</w:t>
      </w:r>
      <w:r w:rsidR="00315A53" w:rsidRPr="00D33385">
        <w:rPr>
          <w:rFonts w:ascii="Times New Roman" w:hAnsi="Times New Roman" w:cs="Times New Roman"/>
          <w:sz w:val="24"/>
          <w:szCs w:val="24"/>
        </w:rPr>
        <w:t xml:space="preserve"> </w:t>
      </w:r>
      <w:r w:rsidR="003D3978" w:rsidRPr="00D33385">
        <w:rPr>
          <w:rFonts w:ascii="Times New Roman" w:hAnsi="Times New Roman" w:cs="Times New Roman"/>
          <w:sz w:val="24"/>
          <w:szCs w:val="24"/>
        </w:rPr>
        <w:t>an</w:t>
      </w:r>
      <w:r w:rsidR="0068063B" w:rsidRPr="00D33385">
        <w:rPr>
          <w:rFonts w:ascii="Times New Roman" w:hAnsi="Times New Roman" w:cs="Times New Roman"/>
          <w:sz w:val="24"/>
          <w:szCs w:val="24"/>
        </w:rPr>
        <w:t xml:space="preserve">other. </w:t>
      </w:r>
      <w:r w:rsidR="00AA58E1" w:rsidRPr="00D33385">
        <w:rPr>
          <w:rFonts w:ascii="Times New Roman" w:hAnsi="Times New Roman" w:cs="Times New Roman"/>
          <w:sz w:val="24"/>
          <w:szCs w:val="24"/>
        </w:rPr>
        <w:t>Nigeria’s fractured</w:t>
      </w:r>
      <w:r w:rsidR="00723FA1" w:rsidRPr="00D33385">
        <w:rPr>
          <w:rFonts w:ascii="Times New Roman" w:hAnsi="Times New Roman" w:cs="Times New Roman"/>
          <w:sz w:val="24"/>
          <w:szCs w:val="24"/>
        </w:rPr>
        <w:t>,</w:t>
      </w:r>
      <w:r w:rsidR="005E7953" w:rsidRPr="00D33385">
        <w:rPr>
          <w:rFonts w:ascii="Times New Roman" w:hAnsi="Times New Roman" w:cs="Times New Roman"/>
          <w:sz w:val="24"/>
          <w:szCs w:val="24"/>
        </w:rPr>
        <w:t xml:space="preserve"> dangerous democracy, engendered by the (political) </w:t>
      </w:r>
      <w:r w:rsidR="00AA58E1" w:rsidRPr="00D33385">
        <w:rPr>
          <w:rFonts w:ascii="Times New Roman" w:hAnsi="Times New Roman" w:cs="Times New Roman"/>
          <w:sz w:val="24"/>
          <w:szCs w:val="24"/>
        </w:rPr>
        <w:t xml:space="preserve">elites </w:t>
      </w:r>
      <w:r w:rsidR="00627B01" w:rsidRPr="00D33385">
        <w:rPr>
          <w:rFonts w:ascii="Times New Roman" w:hAnsi="Times New Roman" w:cs="Times New Roman"/>
          <w:sz w:val="24"/>
          <w:szCs w:val="24"/>
        </w:rPr>
        <w:t xml:space="preserve">fosters what </w:t>
      </w:r>
      <w:proofErr w:type="spellStart"/>
      <w:r w:rsidR="00627B01" w:rsidRPr="00D33385">
        <w:rPr>
          <w:rFonts w:ascii="Times New Roman" w:hAnsi="Times New Roman" w:cs="Times New Roman"/>
          <w:sz w:val="24"/>
          <w:szCs w:val="24"/>
        </w:rPr>
        <w:t>Dambisa</w:t>
      </w:r>
      <w:proofErr w:type="spellEnd"/>
      <w:r w:rsidR="00627B01" w:rsidRPr="00D33385">
        <w:rPr>
          <w:rFonts w:ascii="Times New Roman" w:hAnsi="Times New Roman" w:cs="Times New Roman"/>
          <w:sz w:val="24"/>
          <w:szCs w:val="24"/>
        </w:rPr>
        <w:t xml:space="preserve"> </w:t>
      </w:r>
      <w:proofErr w:type="spellStart"/>
      <w:r w:rsidR="00627B01" w:rsidRPr="00D33385">
        <w:rPr>
          <w:rFonts w:ascii="Times New Roman" w:hAnsi="Times New Roman" w:cs="Times New Roman"/>
          <w:sz w:val="24"/>
          <w:szCs w:val="24"/>
        </w:rPr>
        <w:t>Moyo</w:t>
      </w:r>
      <w:proofErr w:type="spellEnd"/>
      <w:r w:rsidR="00627B01" w:rsidRPr="00D33385">
        <w:rPr>
          <w:rFonts w:ascii="Times New Roman" w:hAnsi="Times New Roman" w:cs="Times New Roman"/>
          <w:sz w:val="24"/>
          <w:szCs w:val="24"/>
        </w:rPr>
        <w:t xml:space="preserve"> (2009, p.</w:t>
      </w:r>
      <w:r w:rsidR="003D3978" w:rsidRPr="00D33385">
        <w:rPr>
          <w:rFonts w:ascii="Times New Roman" w:hAnsi="Times New Roman" w:cs="Times New Roman"/>
          <w:sz w:val="24"/>
          <w:szCs w:val="24"/>
        </w:rPr>
        <w:t>11) calls “costly ethno-partisan impasses that stifle development and productive economic change.”</w:t>
      </w:r>
      <w:r w:rsidR="00E55025" w:rsidRPr="00D33385">
        <w:rPr>
          <w:rFonts w:ascii="Times New Roman" w:hAnsi="Times New Roman" w:cs="Times New Roman"/>
          <w:sz w:val="24"/>
          <w:szCs w:val="24"/>
        </w:rPr>
        <w:t xml:space="preserve"> This elite unanimity in perpetuating themselves at the corridors of power even in the face of brazen incompetence is sustaine</w:t>
      </w:r>
      <w:r w:rsidR="00D0359E" w:rsidRPr="00D33385">
        <w:rPr>
          <w:rFonts w:ascii="Times New Roman" w:hAnsi="Times New Roman" w:cs="Times New Roman"/>
          <w:sz w:val="24"/>
          <w:szCs w:val="24"/>
        </w:rPr>
        <w:t xml:space="preserve">d by their </w:t>
      </w:r>
      <w:r w:rsidR="00E55025" w:rsidRPr="00D33385">
        <w:rPr>
          <w:rFonts w:ascii="Times New Roman" w:hAnsi="Times New Roman" w:cs="Times New Roman"/>
          <w:sz w:val="24"/>
          <w:szCs w:val="24"/>
        </w:rPr>
        <w:t>ability to fan the embers of ethnicity thereby polarizing the same people that have been objectified by their (in)</w:t>
      </w:r>
      <w:r w:rsidR="00106B10" w:rsidRPr="00D33385">
        <w:rPr>
          <w:rFonts w:ascii="Times New Roman" w:hAnsi="Times New Roman" w:cs="Times New Roman"/>
          <w:sz w:val="24"/>
          <w:szCs w:val="24"/>
        </w:rPr>
        <w:t xml:space="preserve"> </w:t>
      </w:r>
      <w:r w:rsidR="00E55025" w:rsidRPr="00D33385">
        <w:rPr>
          <w:rFonts w:ascii="Times New Roman" w:hAnsi="Times New Roman" w:cs="Times New Roman"/>
          <w:sz w:val="24"/>
          <w:szCs w:val="24"/>
        </w:rPr>
        <w:t xml:space="preserve">actions.  This has engendered malevolent animosity and the use of unprintable words against </w:t>
      </w:r>
      <w:r w:rsidR="00337B6A" w:rsidRPr="00D33385">
        <w:rPr>
          <w:rFonts w:ascii="Times New Roman" w:hAnsi="Times New Roman" w:cs="Times New Roman"/>
          <w:sz w:val="24"/>
          <w:szCs w:val="24"/>
        </w:rPr>
        <w:t>different ethnic groups in Nigeria thereby threatening further the already shattered foundation of national cohesion and democratic consolidation in the country through the use of hate speech</w:t>
      </w:r>
      <w:r w:rsidR="00B91BA7" w:rsidRPr="00D33385">
        <w:rPr>
          <w:rFonts w:ascii="Times New Roman" w:hAnsi="Times New Roman" w:cs="Times New Roman"/>
          <w:sz w:val="24"/>
          <w:szCs w:val="24"/>
        </w:rPr>
        <w:t xml:space="preserve"> (henceforth HS).</w:t>
      </w:r>
    </w:p>
    <w:p w:rsidR="00337B6A" w:rsidRPr="00D33385" w:rsidRDefault="00337B6A" w:rsidP="00D33385">
      <w:pPr>
        <w:spacing w:line="360" w:lineRule="auto"/>
        <w:jc w:val="both"/>
        <w:rPr>
          <w:rFonts w:ascii="Times New Roman" w:hAnsi="Times New Roman" w:cs="Times New Roman"/>
          <w:sz w:val="24"/>
          <w:szCs w:val="24"/>
        </w:rPr>
      </w:pPr>
    </w:p>
    <w:p w:rsidR="00E713CB" w:rsidRPr="00D33385" w:rsidRDefault="00337B6A" w:rsidP="00D33385">
      <w:pPr>
        <w:spacing w:line="360" w:lineRule="auto"/>
        <w:jc w:val="both"/>
        <w:rPr>
          <w:rFonts w:ascii="Times New Roman" w:hAnsi="Times New Roman" w:cs="Times New Roman"/>
          <w:sz w:val="24"/>
          <w:szCs w:val="24"/>
        </w:rPr>
      </w:pPr>
      <w:r w:rsidRPr="00D33385">
        <w:rPr>
          <w:rFonts w:ascii="Times New Roman" w:hAnsi="Times New Roman" w:cs="Times New Roman"/>
          <w:sz w:val="24"/>
          <w:szCs w:val="24"/>
        </w:rPr>
        <w:lastRenderedPageBreak/>
        <w:t xml:space="preserve">Words could be likened to bullets. When maliciously used, they are sure to slay the human target, leaving in their wake intolerance, hostility and </w:t>
      </w:r>
      <w:r w:rsidR="00A35B32" w:rsidRPr="00D33385">
        <w:rPr>
          <w:rFonts w:ascii="Times New Roman" w:hAnsi="Times New Roman" w:cs="Times New Roman"/>
          <w:sz w:val="24"/>
          <w:szCs w:val="24"/>
        </w:rPr>
        <w:t xml:space="preserve">penchant for more destruction.  Words so used instantiates </w:t>
      </w:r>
      <w:r w:rsidR="00B91BA7" w:rsidRPr="00D33385">
        <w:rPr>
          <w:rFonts w:ascii="Times New Roman" w:hAnsi="Times New Roman" w:cs="Times New Roman"/>
          <w:sz w:val="24"/>
          <w:szCs w:val="24"/>
        </w:rPr>
        <w:t>HS</w:t>
      </w:r>
      <w:r w:rsidR="00A35B32" w:rsidRPr="00D33385">
        <w:rPr>
          <w:rFonts w:ascii="Times New Roman" w:hAnsi="Times New Roman" w:cs="Times New Roman"/>
          <w:sz w:val="24"/>
          <w:szCs w:val="24"/>
        </w:rPr>
        <w:t>.</w:t>
      </w:r>
      <w:r w:rsidR="00315A53" w:rsidRPr="00D33385">
        <w:rPr>
          <w:rFonts w:ascii="Times New Roman" w:hAnsi="Times New Roman" w:cs="Times New Roman"/>
          <w:sz w:val="24"/>
          <w:szCs w:val="24"/>
        </w:rPr>
        <w:t xml:space="preserve"> </w:t>
      </w:r>
      <w:r w:rsidR="00401D47" w:rsidRPr="00D33385">
        <w:rPr>
          <w:rFonts w:ascii="Times New Roman" w:hAnsi="Times New Roman" w:cs="Times New Roman"/>
          <w:sz w:val="24"/>
          <w:szCs w:val="24"/>
        </w:rPr>
        <w:t>Lying in a complex nexus with HS is freedom of expression, individual, group and minority rights.</w:t>
      </w:r>
      <w:r w:rsidR="00EA7ABB" w:rsidRPr="00D33385">
        <w:rPr>
          <w:rFonts w:ascii="Times New Roman" w:hAnsi="Times New Roman" w:cs="Times New Roman"/>
          <w:sz w:val="24"/>
          <w:szCs w:val="24"/>
        </w:rPr>
        <w:t xml:space="preserve"> The definition of HS is, therefore, problematic and often contested. However, t</w:t>
      </w:r>
      <w:r w:rsidR="00A35B32" w:rsidRPr="00D33385">
        <w:rPr>
          <w:rFonts w:ascii="Times New Roman" w:hAnsi="Times New Roman" w:cs="Times New Roman"/>
          <w:sz w:val="24"/>
          <w:szCs w:val="24"/>
        </w:rPr>
        <w:t xml:space="preserve">here is unanimity in the views of scholars on the major property of </w:t>
      </w:r>
      <w:r w:rsidR="00B91BA7" w:rsidRPr="00D33385">
        <w:rPr>
          <w:rFonts w:ascii="Times New Roman" w:hAnsi="Times New Roman" w:cs="Times New Roman"/>
          <w:sz w:val="24"/>
          <w:szCs w:val="24"/>
        </w:rPr>
        <w:t>HS</w:t>
      </w:r>
      <w:r w:rsidR="00315A53" w:rsidRPr="00D33385">
        <w:rPr>
          <w:rFonts w:ascii="Times New Roman" w:hAnsi="Times New Roman" w:cs="Times New Roman"/>
          <w:sz w:val="24"/>
          <w:szCs w:val="24"/>
        </w:rPr>
        <w:t xml:space="preserve"> </w:t>
      </w:r>
      <w:r w:rsidR="00201CBB" w:rsidRPr="00D33385">
        <w:rPr>
          <w:rFonts w:ascii="Times New Roman" w:hAnsi="Times New Roman" w:cs="Times New Roman"/>
          <w:sz w:val="24"/>
          <w:szCs w:val="24"/>
        </w:rPr>
        <w:t>as including, but not limited to, any speech, gesture, conduct, writing, or display capable of inciting people to violence.  It is “all communications that insult a racial, ethnic or</w:t>
      </w:r>
      <w:r w:rsidR="00FC0B1B" w:rsidRPr="00D33385">
        <w:rPr>
          <w:rFonts w:ascii="Times New Roman" w:hAnsi="Times New Roman" w:cs="Times New Roman"/>
          <w:sz w:val="24"/>
          <w:szCs w:val="24"/>
        </w:rPr>
        <w:t xml:space="preserve"> political group” (</w:t>
      </w:r>
      <w:proofErr w:type="spellStart"/>
      <w:r w:rsidR="00FC0B1B" w:rsidRPr="00D33385">
        <w:rPr>
          <w:rFonts w:ascii="Times New Roman" w:hAnsi="Times New Roman" w:cs="Times New Roman"/>
          <w:sz w:val="24"/>
          <w:szCs w:val="24"/>
        </w:rPr>
        <w:t>Neisser</w:t>
      </w:r>
      <w:proofErr w:type="spellEnd"/>
      <w:r w:rsidR="00FC0B1B" w:rsidRPr="00D33385">
        <w:rPr>
          <w:rFonts w:ascii="Times New Roman" w:hAnsi="Times New Roman" w:cs="Times New Roman"/>
          <w:sz w:val="24"/>
          <w:szCs w:val="24"/>
        </w:rPr>
        <w:t xml:space="preserve"> 1994, p.</w:t>
      </w:r>
      <w:r w:rsidR="00201CBB" w:rsidRPr="00D33385">
        <w:rPr>
          <w:rFonts w:ascii="Times New Roman" w:hAnsi="Times New Roman" w:cs="Times New Roman"/>
          <w:sz w:val="24"/>
          <w:szCs w:val="24"/>
        </w:rPr>
        <w:t xml:space="preserve">337); “a war </w:t>
      </w:r>
      <w:r w:rsidR="00315A53" w:rsidRPr="00D33385">
        <w:rPr>
          <w:rFonts w:ascii="Times New Roman" w:hAnsi="Times New Roman" w:cs="Times New Roman"/>
          <w:sz w:val="24"/>
          <w:szCs w:val="24"/>
        </w:rPr>
        <w:t>waged</w:t>
      </w:r>
      <w:r w:rsidR="00201CBB" w:rsidRPr="00D33385">
        <w:rPr>
          <w:rFonts w:ascii="Times New Roman" w:hAnsi="Times New Roman" w:cs="Times New Roman"/>
          <w:sz w:val="24"/>
          <w:szCs w:val="24"/>
        </w:rPr>
        <w:t xml:space="preserve"> on others by means of words”</w:t>
      </w:r>
      <w:r w:rsidR="00B3012F" w:rsidRPr="00D33385">
        <w:rPr>
          <w:rFonts w:ascii="Times New Roman" w:hAnsi="Times New Roman" w:cs="Times New Roman"/>
          <w:sz w:val="24"/>
          <w:szCs w:val="24"/>
        </w:rPr>
        <w:t xml:space="preserve"> </w:t>
      </w:r>
      <w:r w:rsidR="00FC0B1B" w:rsidRPr="00D33385">
        <w:rPr>
          <w:rFonts w:ascii="Times New Roman" w:hAnsi="Times New Roman" w:cs="Times New Roman"/>
          <w:sz w:val="24"/>
          <w:szCs w:val="24"/>
        </w:rPr>
        <w:t>(</w:t>
      </w:r>
      <w:proofErr w:type="spellStart"/>
      <w:r w:rsidR="00FC0B1B" w:rsidRPr="00D33385">
        <w:rPr>
          <w:rFonts w:ascii="Times New Roman" w:hAnsi="Times New Roman" w:cs="Times New Roman"/>
          <w:sz w:val="24"/>
          <w:szCs w:val="24"/>
        </w:rPr>
        <w:t>Kayamanz</w:t>
      </w:r>
      <w:r w:rsidR="00106B10" w:rsidRPr="00D33385">
        <w:rPr>
          <w:rFonts w:ascii="Times New Roman" w:hAnsi="Times New Roman" w:cs="Times New Roman"/>
          <w:sz w:val="24"/>
          <w:szCs w:val="24"/>
        </w:rPr>
        <w:t>ithu</w:t>
      </w:r>
      <w:proofErr w:type="spellEnd"/>
      <w:r w:rsidR="00106B10" w:rsidRPr="00D33385">
        <w:rPr>
          <w:rFonts w:ascii="Times New Roman" w:hAnsi="Times New Roman" w:cs="Times New Roman"/>
          <w:sz w:val="24"/>
          <w:szCs w:val="24"/>
        </w:rPr>
        <w:t xml:space="preserve"> &amp;</w:t>
      </w:r>
      <w:r w:rsidR="00FC0B1B" w:rsidRPr="00D33385">
        <w:rPr>
          <w:rFonts w:ascii="Times New Roman" w:hAnsi="Times New Roman" w:cs="Times New Roman"/>
          <w:sz w:val="24"/>
          <w:szCs w:val="24"/>
        </w:rPr>
        <w:t xml:space="preserve"> </w:t>
      </w:r>
      <w:proofErr w:type="spellStart"/>
      <w:r w:rsidR="00FC0B1B" w:rsidRPr="00D33385">
        <w:rPr>
          <w:rFonts w:ascii="Times New Roman" w:hAnsi="Times New Roman" w:cs="Times New Roman"/>
          <w:sz w:val="24"/>
          <w:szCs w:val="24"/>
        </w:rPr>
        <w:t>Moyo</w:t>
      </w:r>
      <w:proofErr w:type="spellEnd"/>
      <w:r w:rsidR="00FC0B1B" w:rsidRPr="00D33385">
        <w:rPr>
          <w:rFonts w:ascii="Times New Roman" w:hAnsi="Times New Roman" w:cs="Times New Roman"/>
          <w:sz w:val="24"/>
          <w:szCs w:val="24"/>
        </w:rPr>
        <w:t xml:space="preserve"> 2002,p.</w:t>
      </w:r>
      <w:r w:rsidR="00201CBB" w:rsidRPr="00D33385">
        <w:rPr>
          <w:rFonts w:ascii="Times New Roman" w:hAnsi="Times New Roman" w:cs="Times New Roman"/>
          <w:sz w:val="24"/>
          <w:szCs w:val="24"/>
        </w:rPr>
        <w:t>150); “speech designed to promote hatred on the basis of race, religion, ethnicity or n</w:t>
      </w:r>
      <w:r w:rsidR="00FC0B1B" w:rsidRPr="00D33385">
        <w:rPr>
          <w:rFonts w:ascii="Times New Roman" w:hAnsi="Times New Roman" w:cs="Times New Roman"/>
          <w:sz w:val="24"/>
          <w:szCs w:val="24"/>
        </w:rPr>
        <w:t>ational origin” (Rosenfeld 2001, p.</w:t>
      </w:r>
      <w:r w:rsidR="00201CBB" w:rsidRPr="00D33385">
        <w:rPr>
          <w:rFonts w:ascii="Times New Roman" w:hAnsi="Times New Roman" w:cs="Times New Roman"/>
          <w:sz w:val="24"/>
          <w:szCs w:val="24"/>
        </w:rPr>
        <w:t xml:space="preserve">2). </w:t>
      </w:r>
      <w:r w:rsidR="00837896" w:rsidRPr="00D33385">
        <w:rPr>
          <w:rFonts w:ascii="Times New Roman" w:hAnsi="Times New Roman" w:cs="Times New Roman"/>
          <w:sz w:val="24"/>
          <w:szCs w:val="24"/>
        </w:rPr>
        <w:t xml:space="preserve">The threat posed to the unity of Nigeria by </w:t>
      </w:r>
      <w:r w:rsidR="00291F8F" w:rsidRPr="00D33385">
        <w:rPr>
          <w:rFonts w:ascii="Times New Roman" w:hAnsi="Times New Roman" w:cs="Times New Roman"/>
          <w:sz w:val="24"/>
          <w:szCs w:val="24"/>
        </w:rPr>
        <w:t>HS</w:t>
      </w:r>
      <w:r w:rsidR="00837896" w:rsidRPr="00D33385">
        <w:rPr>
          <w:rFonts w:ascii="Times New Roman" w:hAnsi="Times New Roman" w:cs="Times New Roman"/>
          <w:sz w:val="24"/>
          <w:szCs w:val="24"/>
        </w:rPr>
        <w:t xml:space="preserve"> and its potential to trigger off violence in the country</w:t>
      </w:r>
      <w:r w:rsidR="005D545B" w:rsidRPr="00D33385">
        <w:rPr>
          <w:rFonts w:ascii="Times New Roman" w:hAnsi="Times New Roman" w:cs="Times New Roman"/>
          <w:sz w:val="24"/>
          <w:szCs w:val="24"/>
        </w:rPr>
        <w:t xml:space="preserve"> and, most importantly, the dangers of stereotypes</w:t>
      </w:r>
      <w:r w:rsidR="007317C6" w:rsidRPr="00D33385">
        <w:rPr>
          <w:rFonts w:ascii="Times New Roman" w:hAnsi="Times New Roman" w:cs="Times New Roman"/>
          <w:sz w:val="24"/>
          <w:szCs w:val="24"/>
        </w:rPr>
        <w:t xml:space="preserve"> (oxygenated by HS)</w:t>
      </w:r>
      <w:r w:rsidR="005D545B" w:rsidRPr="00D33385">
        <w:rPr>
          <w:rFonts w:ascii="Times New Roman" w:hAnsi="Times New Roman" w:cs="Times New Roman"/>
          <w:sz w:val="24"/>
          <w:szCs w:val="24"/>
        </w:rPr>
        <w:t xml:space="preserve"> and how it fuels morbid disdain, murderous intent and genocidal acts against a people</w:t>
      </w:r>
      <w:r w:rsidR="00837896" w:rsidRPr="00D33385">
        <w:rPr>
          <w:rFonts w:ascii="Times New Roman" w:hAnsi="Times New Roman" w:cs="Times New Roman"/>
          <w:sz w:val="24"/>
          <w:szCs w:val="24"/>
        </w:rPr>
        <w:t xml:space="preserve"> define the scholarly concern that this paper accords it. An inevitable corollary of </w:t>
      </w:r>
      <w:r w:rsidR="00291F8F" w:rsidRPr="00D33385">
        <w:rPr>
          <w:rFonts w:ascii="Times New Roman" w:hAnsi="Times New Roman" w:cs="Times New Roman"/>
          <w:sz w:val="24"/>
          <w:szCs w:val="24"/>
        </w:rPr>
        <w:t>HS</w:t>
      </w:r>
      <w:r w:rsidR="00837896" w:rsidRPr="00D33385">
        <w:rPr>
          <w:rFonts w:ascii="Times New Roman" w:hAnsi="Times New Roman" w:cs="Times New Roman"/>
          <w:sz w:val="24"/>
          <w:szCs w:val="24"/>
        </w:rPr>
        <w:t xml:space="preserve"> is distortion of </w:t>
      </w:r>
      <w:r w:rsidR="00A96829" w:rsidRPr="00D33385">
        <w:rPr>
          <w:rFonts w:ascii="Times New Roman" w:hAnsi="Times New Roman" w:cs="Times New Roman"/>
          <w:sz w:val="24"/>
          <w:szCs w:val="24"/>
        </w:rPr>
        <w:t>‘</w:t>
      </w:r>
      <w:r w:rsidR="00837896" w:rsidRPr="00D33385">
        <w:rPr>
          <w:rFonts w:ascii="Times New Roman" w:hAnsi="Times New Roman" w:cs="Times New Roman"/>
          <w:sz w:val="24"/>
          <w:szCs w:val="24"/>
        </w:rPr>
        <w:t>fact</w:t>
      </w:r>
      <w:r w:rsidR="00A96829" w:rsidRPr="00D33385">
        <w:rPr>
          <w:rFonts w:ascii="Times New Roman" w:hAnsi="Times New Roman" w:cs="Times New Roman"/>
          <w:sz w:val="24"/>
          <w:szCs w:val="24"/>
        </w:rPr>
        <w:t>’</w:t>
      </w:r>
      <w:r w:rsidR="00837896" w:rsidRPr="00D33385">
        <w:rPr>
          <w:rFonts w:ascii="Times New Roman" w:hAnsi="Times New Roman" w:cs="Times New Roman"/>
          <w:sz w:val="24"/>
          <w:szCs w:val="24"/>
        </w:rPr>
        <w:t xml:space="preserve">. The peddlers of </w:t>
      </w:r>
      <w:r w:rsidR="00291F8F" w:rsidRPr="00D33385">
        <w:rPr>
          <w:rFonts w:ascii="Times New Roman" w:hAnsi="Times New Roman" w:cs="Times New Roman"/>
          <w:sz w:val="24"/>
          <w:szCs w:val="24"/>
        </w:rPr>
        <w:t>HS</w:t>
      </w:r>
      <w:r w:rsidR="00837896" w:rsidRPr="00D33385">
        <w:rPr>
          <w:rFonts w:ascii="Times New Roman" w:hAnsi="Times New Roman" w:cs="Times New Roman"/>
          <w:sz w:val="24"/>
          <w:szCs w:val="24"/>
        </w:rPr>
        <w:t xml:space="preserve"> understand that if the object of hate is not vilified, </w:t>
      </w:r>
      <w:r w:rsidR="00A96829" w:rsidRPr="00D33385">
        <w:rPr>
          <w:rFonts w:ascii="Times New Roman" w:hAnsi="Times New Roman" w:cs="Times New Roman"/>
          <w:sz w:val="24"/>
          <w:szCs w:val="24"/>
        </w:rPr>
        <w:t xml:space="preserve">the hate narrative will not </w:t>
      </w:r>
      <w:r w:rsidR="00291F8F" w:rsidRPr="00D33385">
        <w:rPr>
          <w:rFonts w:ascii="Times New Roman" w:hAnsi="Times New Roman" w:cs="Times New Roman"/>
          <w:sz w:val="24"/>
          <w:szCs w:val="24"/>
        </w:rPr>
        <w:t>draw</w:t>
      </w:r>
      <w:r w:rsidR="00A96829" w:rsidRPr="00D33385">
        <w:rPr>
          <w:rFonts w:ascii="Times New Roman" w:hAnsi="Times New Roman" w:cs="Times New Roman"/>
          <w:sz w:val="24"/>
          <w:szCs w:val="24"/>
        </w:rPr>
        <w:t xml:space="preserve"> the expected attention. Consequently, ‘fact’ is heavily distorted</w:t>
      </w:r>
      <w:r w:rsidR="007317C6" w:rsidRPr="00D33385">
        <w:rPr>
          <w:rFonts w:ascii="Times New Roman" w:hAnsi="Times New Roman" w:cs="Times New Roman"/>
          <w:sz w:val="24"/>
          <w:szCs w:val="24"/>
        </w:rPr>
        <w:t xml:space="preserve"> </w:t>
      </w:r>
      <w:r w:rsidR="00A96829" w:rsidRPr="00D33385">
        <w:rPr>
          <w:rFonts w:ascii="Times New Roman" w:hAnsi="Times New Roman" w:cs="Times New Roman"/>
          <w:sz w:val="24"/>
          <w:szCs w:val="24"/>
        </w:rPr>
        <w:t>in the construction of stereotypes using linguistic items which, ultimately, mark the stereotyped as the alienated, the polluted and the subhuman.</w:t>
      </w:r>
      <w:r w:rsidR="007317C6" w:rsidRPr="00D33385">
        <w:rPr>
          <w:rFonts w:ascii="Times New Roman" w:hAnsi="Times New Roman" w:cs="Times New Roman"/>
          <w:sz w:val="24"/>
          <w:szCs w:val="24"/>
        </w:rPr>
        <w:t xml:space="preserve"> </w:t>
      </w:r>
      <w:r w:rsidR="00E713CB" w:rsidRPr="00D33385">
        <w:rPr>
          <w:rFonts w:ascii="Times New Roman" w:hAnsi="Times New Roman" w:cs="Times New Roman"/>
          <w:sz w:val="24"/>
          <w:szCs w:val="24"/>
        </w:rPr>
        <w:t>This work interrogates the linguistic cum extra-linguistic variables constraining lexical choices in the 2017 Kaduna Declaration asking the Igbo to vacate Northern Nigeria.  Attention is accorded the construction of frames for</w:t>
      </w:r>
      <w:r w:rsidR="00315A53" w:rsidRPr="00D33385">
        <w:rPr>
          <w:rFonts w:ascii="Times New Roman" w:hAnsi="Times New Roman" w:cs="Times New Roman"/>
          <w:sz w:val="24"/>
          <w:szCs w:val="24"/>
        </w:rPr>
        <w:t xml:space="preserve"> </w:t>
      </w:r>
      <w:r w:rsidR="00E713CB" w:rsidRPr="00D33385">
        <w:rPr>
          <w:rFonts w:ascii="Times New Roman" w:hAnsi="Times New Roman" w:cs="Times New Roman"/>
          <w:sz w:val="24"/>
          <w:szCs w:val="24"/>
        </w:rPr>
        <w:t xml:space="preserve">both the Igbo and other </w:t>
      </w:r>
      <w:r w:rsidR="00533B02" w:rsidRPr="00D33385">
        <w:rPr>
          <w:rFonts w:ascii="Times New Roman" w:hAnsi="Times New Roman" w:cs="Times New Roman"/>
          <w:sz w:val="24"/>
          <w:szCs w:val="24"/>
        </w:rPr>
        <w:t xml:space="preserve">categories of </w:t>
      </w:r>
      <w:r w:rsidR="00E713CB" w:rsidRPr="00D33385">
        <w:rPr>
          <w:rFonts w:ascii="Times New Roman" w:hAnsi="Times New Roman" w:cs="Times New Roman"/>
          <w:sz w:val="24"/>
          <w:szCs w:val="24"/>
        </w:rPr>
        <w:t xml:space="preserve">actors in the </w:t>
      </w:r>
      <w:r w:rsidR="00533B02" w:rsidRPr="00D33385">
        <w:rPr>
          <w:rFonts w:ascii="Times New Roman" w:hAnsi="Times New Roman" w:cs="Times New Roman"/>
          <w:sz w:val="24"/>
          <w:szCs w:val="24"/>
        </w:rPr>
        <w:t>text, especially the Northern leaders.</w:t>
      </w:r>
      <w:r w:rsidR="00F0237D" w:rsidRPr="00D33385">
        <w:rPr>
          <w:rFonts w:ascii="Times New Roman" w:hAnsi="Times New Roman" w:cs="Times New Roman"/>
          <w:sz w:val="24"/>
          <w:szCs w:val="24"/>
        </w:rPr>
        <w:t xml:space="preserve"> Insights from the present investigation are potential to leading to a deeper understanding of the doctoring of ‘fact’ in the </w:t>
      </w:r>
      <w:r w:rsidR="000321B1" w:rsidRPr="00D33385">
        <w:rPr>
          <w:rFonts w:ascii="Times New Roman" w:hAnsi="Times New Roman" w:cs="Times New Roman"/>
          <w:sz w:val="24"/>
          <w:szCs w:val="24"/>
        </w:rPr>
        <w:t>‘D</w:t>
      </w:r>
      <w:r w:rsidR="00F0237D" w:rsidRPr="00D33385">
        <w:rPr>
          <w:rFonts w:ascii="Times New Roman" w:hAnsi="Times New Roman" w:cs="Times New Roman"/>
          <w:sz w:val="24"/>
          <w:szCs w:val="24"/>
        </w:rPr>
        <w:t>eclaration</w:t>
      </w:r>
      <w:r w:rsidR="000321B1" w:rsidRPr="00D33385">
        <w:rPr>
          <w:rFonts w:ascii="Times New Roman" w:hAnsi="Times New Roman" w:cs="Times New Roman"/>
          <w:sz w:val="24"/>
          <w:szCs w:val="24"/>
        </w:rPr>
        <w:t>’</w:t>
      </w:r>
      <w:r w:rsidR="00315A53" w:rsidRPr="00D33385">
        <w:rPr>
          <w:rFonts w:ascii="Times New Roman" w:hAnsi="Times New Roman" w:cs="Times New Roman"/>
          <w:sz w:val="24"/>
          <w:szCs w:val="24"/>
        </w:rPr>
        <w:t xml:space="preserve"> </w:t>
      </w:r>
      <w:r w:rsidR="000321B1" w:rsidRPr="00D33385">
        <w:rPr>
          <w:rFonts w:ascii="Times New Roman" w:hAnsi="Times New Roman" w:cs="Times New Roman"/>
          <w:sz w:val="24"/>
          <w:szCs w:val="24"/>
        </w:rPr>
        <w:t>and drenching the flaming appetite for destruction in people who are usually radicalized through distortion of ‘fact’ in HS.</w:t>
      </w:r>
    </w:p>
    <w:p w:rsidR="000321B1" w:rsidRPr="00D33385" w:rsidRDefault="000321B1" w:rsidP="00D33385">
      <w:pPr>
        <w:spacing w:line="360" w:lineRule="auto"/>
        <w:jc w:val="both"/>
        <w:rPr>
          <w:rFonts w:ascii="Times New Roman" w:hAnsi="Times New Roman" w:cs="Times New Roman"/>
          <w:b/>
          <w:sz w:val="24"/>
          <w:szCs w:val="24"/>
        </w:rPr>
      </w:pPr>
      <w:r w:rsidRPr="00D33385">
        <w:rPr>
          <w:rFonts w:ascii="Times New Roman" w:hAnsi="Times New Roman" w:cs="Times New Roman"/>
          <w:b/>
          <w:sz w:val="24"/>
          <w:szCs w:val="24"/>
        </w:rPr>
        <w:t>Situating the Research</w:t>
      </w:r>
    </w:p>
    <w:p w:rsidR="000321B1" w:rsidRPr="00D33385" w:rsidRDefault="002C56D0" w:rsidP="00D33385">
      <w:pPr>
        <w:spacing w:line="360" w:lineRule="auto"/>
        <w:jc w:val="both"/>
        <w:rPr>
          <w:rFonts w:ascii="Times New Roman" w:hAnsi="Times New Roman" w:cs="Times New Roman"/>
          <w:sz w:val="24"/>
          <w:szCs w:val="24"/>
        </w:rPr>
      </w:pPr>
      <w:r w:rsidRPr="00D33385">
        <w:rPr>
          <w:rFonts w:ascii="Times New Roman" w:hAnsi="Times New Roman" w:cs="Times New Roman"/>
          <w:sz w:val="24"/>
          <w:szCs w:val="24"/>
        </w:rPr>
        <w:t>Here, the existing body of scholarship on HS has been grouped into two major perspectives, namely</w:t>
      </w:r>
      <w:r w:rsidR="0072465B" w:rsidRPr="00D33385">
        <w:rPr>
          <w:rFonts w:ascii="Times New Roman" w:hAnsi="Times New Roman" w:cs="Times New Roman"/>
          <w:sz w:val="24"/>
          <w:szCs w:val="24"/>
        </w:rPr>
        <w:t>:</w:t>
      </w:r>
      <w:r w:rsidRPr="00D33385">
        <w:rPr>
          <w:rFonts w:ascii="Times New Roman" w:hAnsi="Times New Roman" w:cs="Times New Roman"/>
          <w:sz w:val="24"/>
          <w:szCs w:val="24"/>
        </w:rPr>
        <w:t xml:space="preserve">  linguistic </w:t>
      </w:r>
      <w:r w:rsidR="0072465B" w:rsidRPr="00D33385">
        <w:rPr>
          <w:rFonts w:ascii="Times New Roman" w:hAnsi="Times New Roman" w:cs="Times New Roman"/>
          <w:sz w:val="24"/>
          <w:szCs w:val="24"/>
        </w:rPr>
        <w:t>and</w:t>
      </w:r>
      <w:r w:rsidR="00EE5CC0" w:rsidRPr="00D33385">
        <w:rPr>
          <w:rFonts w:ascii="Times New Roman" w:hAnsi="Times New Roman" w:cs="Times New Roman"/>
          <w:sz w:val="24"/>
          <w:szCs w:val="24"/>
        </w:rPr>
        <w:t xml:space="preserve"> non-</w:t>
      </w:r>
      <w:r w:rsidR="0072465B" w:rsidRPr="00D33385">
        <w:rPr>
          <w:rFonts w:ascii="Times New Roman" w:hAnsi="Times New Roman" w:cs="Times New Roman"/>
          <w:sz w:val="24"/>
          <w:szCs w:val="24"/>
        </w:rPr>
        <w:t xml:space="preserve"> linguistic studies. The </w:t>
      </w:r>
      <w:r w:rsidR="00315A53" w:rsidRPr="00D33385">
        <w:rPr>
          <w:rFonts w:ascii="Times New Roman" w:hAnsi="Times New Roman" w:cs="Times New Roman"/>
          <w:sz w:val="24"/>
          <w:szCs w:val="24"/>
        </w:rPr>
        <w:t>latter</w:t>
      </w:r>
      <w:r w:rsidR="0072465B" w:rsidRPr="00D33385">
        <w:rPr>
          <w:rFonts w:ascii="Times New Roman" w:hAnsi="Times New Roman" w:cs="Times New Roman"/>
          <w:sz w:val="24"/>
          <w:szCs w:val="24"/>
        </w:rPr>
        <w:t xml:space="preserve"> category</w:t>
      </w:r>
      <w:r w:rsidR="00A95D6C" w:rsidRPr="00D33385">
        <w:rPr>
          <w:rFonts w:ascii="Times New Roman" w:hAnsi="Times New Roman" w:cs="Times New Roman"/>
          <w:sz w:val="24"/>
          <w:szCs w:val="24"/>
        </w:rPr>
        <w:t xml:space="preserve"> constituting a catholicity o</w:t>
      </w:r>
      <w:r w:rsidR="00315A53" w:rsidRPr="00D33385">
        <w:rPr>
          <w:rFonts w:ascii="Times New Roman" w:hAnsi="Times New Roman" w:cs="Times New Roman"/>
          <w:sz w:val="24"/>
          <w:szCs w:val="24"/>
        </w:rPr>
        <w:t>f works in HS discourse</w:t>
      </w:r>
      <w:r w:rsidR="00A95D6C" w:rsidRPr="00D33385">
        <w:rPr>
          <w:rFonts w:ascii="Times New Roman" w:hAnsi="Times New Roman" w:cs="Times New Roman"/>
          <w:sz w:val="24"/>
          <w:szCs w:val="24"/>
        </w:rPr>
        <w:t xml:space="preserve"> spans the difference between HS and freedom of speech (Alkali </w:t>
      </w:r>
      <w:r w:rsidR="00F66131" w:rsidRPr="00D33385">
        <w:rPr>
          <w:rFonts w:ascii="Times New Roman" w:hAnsi="Times New Roman" w:cs="Times New Roman"/>
          <w:sz w:val="24"/>
          <w:szCs w:val="24"/>
        </w:rPr>
        <w:t>2016</w:t>
      </w:r>
      <w:proofErr w:type="gramStart"/>
      <w:r w:rsidR="00F66131" w:rsidRPr="00D33385">
        <w:rPr>
          <w:rFonts w:ascii="Times New Roman" w:hAnsi="Times New Roman" w:cs="Times New Roman"/>
          <w:sz w:val="24"/>
          <w:szCs w:val="24"/>
        </w:rPr>
        <w:t>;</w:t>
      </w:r>
      <w:r w:rsidR="001C6FE9" w:rsidRPr="00D33385">
        <w:rPr>
          <w:rFonts w:ascii="Times New Roman" w:hAnsi="Times New Roman" w:cs="Times New Roman"/>
          <w:sz w:val="24"/>
          <w:szCs w:val="24"/>
        </w:rPr>
        <w:t>Abdulrazaq</w:t>
      </w:r>
      <w:proofErr w:type="gramEnd"/>
      <w:r w:rsidR="001C6FE9" w:rsidRPr="00D33385">
        <w:rPr>
          <w:rFonts w:ascii="Times New Roman" w:hAnsi="Times New Roman" w:cs="Times New Roman"/>
          <w:sz w:val="24"/>
          <w:szCs w:val="24"/>
        </w:rPr>
        <w:t xml:space="preserve"> 2017;</w:t>
      </w:r>
      <w:r w:rsidR="00F66131" w:rsidRPr="00D33385">
        <w:rPr>
          <w:rFonts w:ascii="Times New Roman" w:hAnsi="Times New Roman" w:cs="Times New Roman"/>
          <w:sz w:val="24"/>
          <w:szCs w:val="24"/>
        </w:rPr>
        <w:t xml:space="preserve"> Horne 2018), legal implication of HS (</w:t>
      </w:r>
      <w:r w:rsidR="0012707C" w:rsidRPr="00D33385">
        <w:rPr>
          <w:rFonts w:ascii="Times New Roman" w:hAnsi="Times New Roman" w:cs="Times New Roman"/>
          <w:sz w:val="24"/>
          <w:szCs w:val="24"/>
        </w:rPr>
        <w:t xml:space="preserve">Sharon 2013; </w:t>
      </w:r>
      <w:r w:rsidR="001C6FE9" w:rsidRPr="00D33385">
        <w:rPr>
          <w:rFonts w:ascii="Times New Roman" w:hAnsi="Times New Roman" w:cs="Times New Roman"/>
          <w:sz w:val="24"/>
          <w:szCs w:val="24"/>
        </w:rPr>
        <w:t>Joel 2012), HS and electoral violence (</w:t>
      </w:r>
      <w:proofErr w:type="spellStart"/>
      <w:r w:rsidR="001C6FE9" w:rsidRPr="00D33385">
        <w:rPr>
          <w:rFonts w:ascii="Times New Roman" w:hAnsi="Times New Roman" w:cs="Times New Roman"/>
          <w:sz w:val="24"/>
          <w:szCs w:val="24"/>
        </w:rPr>
        <w:t>Ezeibe</w:t>
      </w:r>
      <w:proofErr w:type="spellEnd"/>
      <w:r w:rsidR="001C6FE9" w:rsidRPr="00D33385">
        <w:rPr>
          <w:rFonts w:ascii="Times New Roman" w:hAnsi="Times New Roman" w:cs="Times New Roman"/>
          <w:sz w:val="24"/>
          <w:szCs w:val="24"/>
        </w:rPr>
        <w:t xml:space="preserve"> 2014; </w:t>
      </w:r>
      <w:proofErr w:type="spellStart"/>
      <w:r w:rsidR="00EE5CC0" w:rsidRPr="00D33385">
        <w:rPr>
          <w:rFonts w:ascii="Times New Roman" w:hAnsi="Times New Roman" w:cs="Times New Roman"/>
          <w:sz w:val="24"/>
          <w:szCs w:val="24"/>
        </w:rPr>
        <w:t>Fasakin</w:t>
      </w:r>
      <w:proofErr w:type="spellEnd"/>
      <w:r w:rsidR="00EE5CC0" w:rsidRPr="00D33385">
        <w:rPr>
          <w:rFonts w:ascii="Times New Roman" w:hAnsi="Times New Roman" w:cs="Times New Roman"/>
          <w:sz w:val="24"/>
          <w:szCs w:val="24"/>
        </w:rPr>
        <w:t xml:space="preserve"> 2017; </w:t>
      </w:r>
      <w:proofErr w:type="spellStart"/>
      <w:r w:rsidR="00EE5CC0" w:rsidRPr="00D33385">
        <w:rPr>
          <w:rFonts w:ascii="Times New Roman" w:hAnsi="Times New Roman" w:cs="Times New Roman"/>
          <w:sz w:val="24"/>
          <w:szCs w:val="24"/>
        </w:rPr>
        <w:t>Jibrin</w:t>
      </w:r>
      <w:proofErr w:type="spellEnd"/>
      <w:r w:rsidR="00EE5CC0" w:rsidRPr="00D33385">
        <w:rPr>
          <w:rFonts w:ascii="Times New Roman" w:hAnsi="Times New Roman" w:cs="Times New Roman"/>
          <w:sz w:val="24"/>
          <w:szCs w:val="24"/>
        </w:rPr>
        <w:t xml:space="preserve"> 2017). The former category, enjoying scant membership, more central to the present scholarship, </w:t>
      </w:r>
      <w:r w:rsidR="00B27E62" w:rsidRPr="00D33385">
        <w:rPr>
          <w:rFonts w:ascii="Times New Roman" w:hAnsi="Times New Roman" w:cs="Times New Roman"/>
          <w:sz w:val="24"/>
          <w:szCs w:val="24"/>
        </w:rPr>
        <w:t xml:space="preserve">navigates works dealing with </w:t>
      </w:r>
      <w:r w:rsidR="00B662B1" w:rsidRPr="00D33385">
        <w:rPr>
          <w:rFonts w:ascii="Times New Roman" w:hAnsi="Times New Roman" w:cs="Times New Roman"/>
          <w:sz w:val="24"/>
          <w:szCs w:val="24"/>
        </w:rPr>
        <w:t xml:space="preserve">aspects of </w:t>
      </w:r>
      <w:r w:rsidR="00B27E62" w:rsidRPr="00D33385">
        <w:rPr>
          <w:rFonts w:ascii="Times New Roman" w:hAnsi="Times New Roman" w:cs="Times New Roman"/>
          <w:sz w:val="24"/>
          <w:szCs w:val="24"/>
        </w:rPr>
        <w:lastRenderedPageBreak/>
        <w:t>Critical Discourse Analysis (CDA</w:t>
      </w:r>
      <w:r w:rsidR="00B662B1" w:rsidRPr="00D33385">
        <w:rPr>
          <w:rFonts w:ascii="Times New Roman" w:hAnsi="Times New Roman" w:cs="Times New Roman"/>
          <w:sz w:val="24"/>
          <w:szCs w:val="24"/>
        </w:rPr>
        <w:t xml:space="preserve">) </w:t>
      </w:r>
      <w:r w:rsidR="00B27E62" w:rsidRPr="00D33385">
        <w:rPr>
          <w:rFonts w:ascii="Times New Roman" w:hAnsi="Times New Roman" w:cs="Times New Roman"/>
          <w:sz w:val="24"/>
          <w:szCs w:val="24"/>
        </w:rPr>
        <w:t>pragmatics</w:t>
      </w:r>
      <w:r w:rsidR="00B662B1" w:rsidRPr="00D33385">
        <w:rPr>
          <w:rFonts w:ascii="Times New Roman" w:hAnsi="Times New Roman" w:cs="Times New Roman"/>
          <w:sz w:val="24"/>
          <w:szCs w:val="24"/>
        </w:rPr>
        <w:t xml:space="preserve"> and grammar utilized in exploring the ideological current of text producers, the pragmatics of HS and certain linguisti</w:t>
      </w:r>
      <w:r w:rsidR="005F219B" w:rsidRPr="00D33385">
        <w:rPr>
          <w:rFonts w:ascii="Times New Roman" w:hAnsi="Times New Roman" w:cs="Times New Roman"/>
          <w:sz w:val="24"/>
          <w:szCs w:val="24"/>
        </w:rPr>
        <w:t>c</w:t>
      </w:r>
      <w:r w:rsidR="00B662B1" w:rsidRPr="00D33385">
        <w:rPr>
          <w:rFonts w:ascii="Times New Roman" w:hAnsi="Times New Roman" w:cs="Times New Roman"/>
          <w:sz w:val="24"/>
          <w:szCs w:val="24"/>
        </w:rPr>
        <w:t xml:space="preserve"> preferences that aid HS.</w:t>
      </w:r>
    </w:p>
    <w:p w:rsidR="00F15D40" w:rsidRPr="00D33385" w:rsidRDefault="00F15D40" w:rsidP="00D33385">
      <w:pPr>
        <w:spacing w:line="360" w:lineRule="auto"/>
        <w:jc w:val="both"/>
        <w:rPr>
          <w:rFonts w:ascii="Times New Roman" w:hAnsi="Times New Roman" w:cs="Times New Roman"/>
          <w:sz w:val="24"/>
          <w:szCs w:val="24"/>
        </w:rPr>
      </w:pPr>
      <w:proofErr w:type="spellStart"/>
      <w:r w:rsidRPr="00D33385">
        <w:rPr>
          <w:rFonts w:ascii="Times New Roman" w:hAnsi="Times New Roman" w:cs="Times New Roman"/>
          <w:sz w:val="24"/>
          <w:szCs w:val="24"/>
        </w:rPr>
        <w:t>Okafor</w:t>
      </w:r>
      <w:proofErr w:type="spellEnd"/>
      <w:r w:rsidRPr="00D33385">
        <w:rPr>
          <w:rFonts w:ascii="Times New Roman" w:hAnsi="Times New Roman" w:cs="Times New Roman"/>
          <w:sz w:val="24"/>
          <w:szCs w:val="24"/>
        </w:rPr>
        <w:t xml:space="preserve"> and </w:t>
      </w:r>
      <w:proofErr w:type="spellStart"/>
      <w:r w:rsidRPr="00D33385">
        <w:rPr>
          <w:rFonts w:ascii="Times New Roman" w:hAnsi="Times New Roman" w:cs="Times New Roman"/>
          <w:sz w:val="24"/>
          <w:szCs w:val="24"/>
        </w:rPr>
        <w:t>Alabi</w:t>
      </w:r>
      <w:proofErr w:type="spellEnd"/>
      <w:r w:rsidRPr="00D33385">
        <w:rPr>
          <w:rFonts w:ascii="Times New Roman" w:hAnsi="Times New Roman" w:cs="Times New Roman"/>
          <w:sz w:val="24"/>
          <w:szCs w:val="24"/>
        </w:rPr>
        <w:t xml:space="preserve"> (2017) embark on a speech act analysis of HS in 2015 general election campaign speeches in Nigeria.</w:t>
      </w:r>
      <w:r w:rsidR="007111DC" w:rsidRPr="00D33385">
        <w:rPr>
          <w:rFonts w:ascii="Times New Roman" w:hAnsi="Times New Roman" w:cs="Times New Roman"/>
          <w:sz w:val="24"/>
          <w:szCs w:val="24"/>
        </w:rPr>
        <w:t xml:space="preserve"> Utilizing Searle’s (1969) speech acts of assertive, directive, </w:t>
      </w:r>
      <w:proofErr w:type="spellStart"/>
      <w:r w:rsidR="007111DC" w:rsidRPr="00D33385">
        <w:rPr>
          <w:rFonts w:ascii="Times New Roman" w:hAnsi="Times New Roman" w:cs="Times New Roman"/>
          <w:sz w:val="24"/>
          <w:szCs w:val="24"/>
        </w:rPr>
        <w:t>commisive</w:t>
      </w:r>
      <w:proofErr w:type="spellEnd"/>
      <w:r w:rsidR="007111DC" w:rsidRPr="00D33385">
        <w:rPr>
          <w:rFonts w:ascii="Times New Roman" w:hAnsi="Times New Roman" w:cs="Times New Roman"/>
          <w:sz w:val="24"/>
          <w:szCs w:val="24"/>
        </w:rPr>
        <w:t xml:space="preserve">, declarative, expressive and </w:t>
      </w:r>
      <w:proofErr w:type="spellStart"/>
      <w:proofErr w:type="gramStart"/>
      <w:r w:rsidR="007111DC" w:rsidRPr="00D33385">
        <w:rPr>
          <w:rFonts w:ascii="Times New Roman" w:hAnsi="Times New Roman" w:cs="Times New Roman"/>
          <w:sz w:val="24"/>
          <w:szCs w:val="24"/>
        </w:rPr>
        <w:t>Austin</w:t>
      </w:r>
      <w:r w:rsidR="0077186F" w:rsidRPr="00D33385">
        <w:rPr>
          <w:rFonts w:ascii="Times New Roman" w:hAnsi="Times New Roman" w:cs="Times New Roman"/>
          <w:sz w:val="24"/>
          <w:szCs w:val="24"/>
        </w:rPr>
        <w:t>s</w:t>
      </w:r>
      <w:proofErr w:type="spellEnd"/>
      <w:r w:rsidR="007111DC" w:rsidRPr="00D33385">
        <w:rPr>
          <w:rFonts w:ascii="Times New Roman" w:hAnsi="Times New Roman" w:cs="Times New Roman"/>
          <w:sz w:val="24"/>
          <w:szCs w:val="24"/>
        </w:rPr>
        <w:t>’(</w:t>
      </w:r>
      <w:proofErr w:type="gramEnd"/>
      <w:r w:rsidR="007111DC" w:rsidRPr="00D33385">
        <w:rPr>
          <w:rFonts w:ascii="Times New Roman" w:hAnsi="Times New Roman" w:cs="Times New Roman"/>
          <w:sz w:val="24"/>
          <w:szCs w:val="24"/>
        </w:rPr>
        <w:t xml:space="preserve">1962) </w:t>
      </w:r>
      <w:proofErr w:type="spellStart"/>
      <w:r w:rsidR="007111DC" w:rsidRPr="00D33385">
        <w:rPr>
          <w:rFonts w:ascii="Times New Roman" w:hAnsi="Times New Roman" w:cs="Times New Roman"/>
          <w:sz w:val="24"/>
          <w:szCs w:val="24"/>
        </w:rPr>
        <w:t>verdictive</w:t>
      </w:r>
      <w:proofErr w:type="spellEnd"/>
      <w:r w:rsidR="007111DC" w:rsidRPr="00D33385">
        <w:rPr>
          <w:rFonts w:ascii="Times New Roman" w:hAnsi="Times New Roman" w:cs="Times New Roman"/>
          <w:sz w:val="24"/>
          <w:szCs w:val="24"/>
        </w:rPr>
        <w:t xml:space="preserve"> c</w:t>
      </w:r>
      <w:r w:rsidR="008A7189" w:rsidRPr="00D33385">
        <w:rPr>
          <w:rFonts w:ascii="Times New Roman" w:hAnsi="Times New Roman" w:cs="Times New Roman"/>
          <w:sz w:val="24"/>
          <w:szCs w:val="24"/>
        </w:rPr>
        <w:t>ategory for explication of data. T</w:t>
      </w:r>
      <w:r w:rsidR="007111DC" w:rsidRPr="00D33385">
        <w:rPr>
          <w:rFonts w:ascii="Times New Roman" w:hAnsi="Times New Roman" w:cs="Times New Roman"/>
          <w:sz w:val="24"/>
          <w:szCs w:val="24"/>
        </w:rPr>
        <w:t xml:space="preserve">he work reveals </w:t>
      </w:r>
      <w:r w:rsidR="00313C6D" w:rsidRPr="00D33385">
        <w:rPr>
          <w:rFonts w:ascii="Times New Roman" w:hAnsi="Times New Roman" w:cs="Times New Roman"/>
          <w:sz w:val="24"/>
          <w:szCs w:val="24"/>
        </w:rPr>
        <w:t>efforts mad</w:t>
      </w:r>
      <w:r w:rsidR="000862D9" w:rsidRPr="00D33385">
        <w:rPr>
          <w:rFonts w:ascii="Times New Roman" w:hAnsi="Times New Roman" w:cs="Times New Roman"/>
          <w:sz w:val="24"/>
          <w:szCs w:val="24"/>
        </w:rPr>
        <w:t xml:space="preserve">e by politicians to intimidate </w:t>
      </w:r>
      <w:r w:rsidR="00313C6D" w:rsidRPr="00D33385">
        <w:rPr>
          <w:rFonts w:ascii="Times New Roman" w:hAnsi="Times New Roman" w:cs="Times New Roman"/>
          <w:sz w:val="24"/>
          <w:szCs w:val="24"/>
        </w:rPr>
        <w:t>perceived political opponents, warn the electorate to cast their votes ‘wisely’</w:t>
      </w:r>
      <w:r w:rsidR="004B54E4" w:rsidRPr="00D33385">
        <w:rPr>
          <w:rFonts w:ascii="Times New Roman" w:hAnsi="Times New Roman" w:cs="Times New Roman"/>
          <w:sz w:val="24"/>
          <w:szCs w:val="24"/>
        </w:rPr>
        <w:t xml:space="preserve"> o</w:t>
      </w:r>
      <w:r w:rsidR="00025CBA" w:rsidRPr="00D33385">
        <w:rPr>
          <w:rFonts w:ascii="Times New Roman" w:hAnsi="Times New Roman" w:cs="Times New Roman"/>
          <w:sz w:val="24"/>
          <w:szCs w:val="24"/>
        </w:rPr>
        <w:t>r stand to regret their actions</w:t>
      </w:r>
      <w:r w:rsidR="00313C6D" w:rsidRPr="00D33385">
        <w:rPr>
          <w:rFonts w:ascii="Times New Roman" w:hAnsi="Times New Roman" w:cs="Times New Roman"/>
          <w:sz w:val="24"/>
          <w:szCs w:val="24"/>
        </w:rPr>
        <w:t xml:space="preserve"> and foreground</w:t>
      </w:r>
      <w:r w:rsidR="00593C61" w:rsidRPr="00D33385">
        <w:rPr>
          <w:rFonts w:ascii="Times New Roman" w:hAnsi="Times New Roman" w:cs="Times New Roman"/>
          <w:sz w:val="24"/>
          <w:szCs w:val="24"/>
        </w:rPr>
        <w:t>s</w:t>
      </w:r>
      <w:bookmarkStart w:id="0" w:name="_GoBack"/>
      <w:bookmarkEnd w:id="0"/>
      <w:r w:rsidR="00313C6D" w:rsidRPr="00D33385">
        <w:rPr>
          <w:rFonts w:ascii="Times New Roman" w:hAnsi="Times New Roman" w:cs="Times New Roman"/>
          <w:sz w:val="24"/>
          <w:szCs w:val="24"/>
        </w:rPr>
        <w:t xml:space="preserve"> their readiness to seize power by force. The above is made manifest by the preponderance of </w:t>
      </w:r>
      <w:r w:rsidR="00866E49" w:rsidRPr="00D33385">
        <w:rPr>
          <w:rFonts w:ascii="Times New Roman" w:hAnsi="Times New Roman" w:cs="Times New Roman"/>
          <w:sz w:val="24"/>
          <w:szCs w:val="24"/>
        </w:rPr>
        <w:t>assertive</w:t>
      </w:r>
      <w:r w:rsidR="000862D9" w:rsidRPr="00D33385">
        <w:rPr>
          <w:rFonts w:ascii="Times New Roman" w:hAnsi="Times New Roman" w:cs="Times New Roman"/>
          <w:sz w:val="24"/>
          <w:szCs w:val="24"/>
        </w:rPr>
        <w:t xml:space="preserve"> which constitute</w:t>
      </w:r>
      <w:r w:rsidR="00025CBA" w:rsidRPr="00D33385">
        <w:rPr>
          <w:rFonts w:ascii="Times New Roman" w:hAnsi="Times New Roman" w:cs="Times New Roman"/>
          <w:sz w:val="24"/>
          <w:szCs w:val="24"/>
        </w:rPr>
        <w:t xml:space="preserve"> 45% </w:t>
      </w:r>
      <w:r w:rsidR="00466FF3" w:rsidRPr="00D33385">
        <w:rPr>
          <w:rFonts w:ascii="Times New Roman" w:hAnsi="Times New Roman" w:cs="Times New Roman"/>
          <w:sz w:val="24"/>
          <w:szCs w:val="24"/>
        </w:rPr>
        <w:t xml:space="preserve">of the data while the other speech act categories share the remaining percentage thus:  </w:t>
      </w:r>
      <w:r w:rsidR="00025CBA" w:rsidRPr="00D33385">
        <w:rPr>
          <w:rFonts w:ascii="Times New Roman" w:hAnsi="Times New Roman" w:cs="Times New Roman"/>
          <w:sz w:val="24"/>
          <w:szCs w:val="24"/>
        </w:rPr>
        <w:t>Directiv</w:t>
      </w:r>
      <w:r w:rsidR="00466FF3" w:rsidRPr="00D33385">
        <w:rPr>
          <w:rFonts w:ascii="Times New Roman" w:hAnsi="Times New Roman" w:cs="Times New Roman"/>
          <w:sz w:val="24"/>
          <w:szCs w:val="24"/>
        </w:rPr>
        <w:t xml:space="preserve">e </w:t>
      </w:r>
      <w:r w:rsidR="00025CBA" w:rsidRPr="00D33385">
        <w:rPr>
          <w:rFonts w:ascii="Times New Roman" w:hAnsi="Times New Roman" w:cs="Times New Roman"/>
          <w:sz w:val="24"/>
          <w:szCs w:val="24"/>
        </w:rPr>
        <w:t xml:space="preserve">27%, </w:t>
      </w:r>
      <w:proofErr w:type="spellStart"/>
      <w:r w:rsidR="00025CBA" w:rsidRPr="00D33385">
        <w:rPr>
          <w:rFonts w:ascii="Times New Roman" w:hAnsi="Times New Roman" w:cs="Times New Roman"/>
          <w:sz w:val="24"/>
          <w:szCs w:val="24"/>
        </w:rPr>
        <w:t>Commisive</w:t>
      </w:r>
      <w:proofErr w:type="spellEnd"/>
      <w:r w:rsidR="00466FF3" w:rsidRPr="00D33385">
        <w:rPr>
          <w:rFonts w:ascii="Times New Roman" w:hAnsi="Times New Roman" w:cs="Times New Roman"/>
          <w:sz w:val="24"/>
          <w:szCs w:val="24"/>
        </w:rPr>
        <w:t xml:space="preserve"> </w:t>
      </w:r>
      <w:r w:rsidR="00025CBA" w:rsidRPr="00D33385">
        <w:rPr>
          <w:rFonts w:ascii="Times New Roman" w:hAnsi="Times New Roman" w:cs="Times New Roman"/>
          <w:sz w:val="24"/>
          <w:szCs w:val="24"/>
        </w:rPr>
        <w:t>15%</w:t>
      </w:r>
      <w:proofErr w:type="gramStart"/>
      <w:r w:rsidR="00025CBA" w:rsidRPr="00D33385">
        <w:rPr>
          <w:rFonts w:ascii="Times New Roman" w:hAnsi="Times New Roman" w:cs="Times New Roman"/>
          <w:sz w:val="24"/>
          <w:szCs w:val="24"/>
        </w:rPr>
        <w:t>,</w:t>
      </w:r>
      <w:r w:rsidR="00466FF3" w:rsidRPr="00D33385">
        <w:rPr>
          <w:rFonts w:ascii="Times New Roman" w:hAnsi="Times New Roman" w:cs="Times New Roman"/>
          <w:sz w:val="24"/>
          <w:szCs w:val="24"/>
        </w:rPr>
        <w:t xml:space="preserve"> </w:t>
      </w:r>
      <w:r w:rsidR="00025CBA" w:rsidRPr="00D33385">
        <w:rPr>
          <w:rFonts w:ascii="Times New Roman" w:hAnsi="Times New Roman" w:cs="Times New Roman"/>
          <w:sz w:val="24"/>
          <w:szCs w:val="24"/>
        </w:rPr>
        <w:t xml:space="preserve"> </w:t>
      </w:r>
      <w:proofErr w:type="spellStart"/>
      <w:r w:rsidR="00025CBA" w:rsidRPr="00D33385">
        <w:rPr>
          <w:rFonts w:ascii="Times New Roman" w:hAnsi="Times New Roman" w:cs="Times New Roman"/>
          <w:sz w:val="24"/>
          <w:szCs w:val="24"/>
        </w:rPr>
        <w:t>Verdictive</w:t>
      </w:r>
      <w:proofErr w:type="spellEnd"/>
      <w:proofErr w:type="gramEnd"/>
      <w:r w:rsidR="00466FF3" w:rsidRPr="00D33385">
        <w:rPr>
          <w:rFonts w:ascii="Times New Roman" w:hAnsi="Times New Roman" w:cs="Times New Roman"/>
          <w:sz w:val="24"/>
          <w:szCs w:val="24"/>
        </w:rPr>
        <w:t xml:space="preserve"> 7.5%, Declarative 5% and Expressive 5.5%.  </w:t>
      </w:r>
      <w:proofErr w:type="spellStart"/>
      <w:r w:rsidR="00466FF3" w:rsidRPr="00D33385">
        <w:rPr>
          <w:rFonts w:ascii="Times New Roman" w:hAnsi="Times New Roman" w:cs="Times New Roman"/>
          <w:sz w:val="24"/>
          <w:szCs w:val="24"/>
        </w:rPr>
        <w:t>Okafor</w:t>
      </w:r>
      <w:proofErr w:type="spellEnd"/>
      <w:r w:rsidR="00466FF3" w:rsidRPr="00D33385">
        <w:rPr>
          <w:rFonts w:ascii="Times New Roman" w:hAnsi="Times New Roman" w:cs="Times New Roman"/>
          <w:sz w:val="24"/>
          <w:szCs w:val="24"/>
        </w:rPr>
        <w:t xml:space="preserve"> and </w:t>
      </w:r>
      <w:proofErr w:type="spellStart"/>
      <w:r w:rsidR="00466FF3" w:rsidRPr="00D33385">
        <w:rPr>
          <w:rFonts w:ascii="Times New Roman" w:hAnsi="Times New Roman" w:cs="Times New Roman"/>
          <w:sz w:val="24"/>
          <w:szCs w:val="24"/>
        </w:rPr>
        <w:t>Alabi</w:t>
      </w:r>
      <w:proofErr w:type="spellEnd"/>
      <w:r w:rsidR="00466FF3" w:rsidRPr="00D33385">
        <w:rPr>
          <w:rFonts w:ascii="Times New Roman" w:hAnsi="Times New Roman" w:cs="Times New Roman"/>
          <w:sz w:val="24"/>
          <w:szCs w:val="24"/>
        </w:rPr>
        <w:t xml:space="preserve"> (2017) conclude that Nigerian political rhetoric during 2015 campaign is characterized by elements of hate capable of </w:t>
      </w:r>
      <w:r w:rsidR="00417E64" w:rsidRPr="00D33385">
        <w:rPr>
          <w:rFonts w:ascii="Times New Roman" w:hAnsi="Times New Roman" w:cs="Times New Roman"/>
          <w:sz w:val="24"/>
          <w:szCs w:val="24"/>
        </w:rPr>
        <w:t xml:space="preserve">serving </w:t>
      </w:r>
      <w:r w:rsidR="007B7E0D" w:rsidRPr="00D33385">
        <w:rPr>
          <w:rFonts w:ascii="Times New Roman" w:hAnsi="Times New Roman" w:cs="Times New Roman"/>
          <w:sz w:val="24"/>
          <w:szCs w:val="24"/>
        </w:rPr>
        <w:t>as catalyst to violence, with the potentials</w:t>
      </w:r>
      <w:r w:rsidR="00417E64" w:rsidRPr="00D33385">
        <w:rPr>
          <w:rFonts w:ascii="Times New Roman" w:hAnsi="Times New Roman" w:cs="Times New Roman"/>
          <w:sz w:val="24"/>
          <w:szCs w:val="24"/>
        </w:rPr>
        <w:t xml:space="preserve"> of not only endangering the nation’s democracy but also jeopardizing the unity of the country. </w:t>
      </w:r>
      <w:proofErr w:type="spellStart"/>
      <w:r w:rsidR="00417E64" w:rsidRPr="00D33385">
        <w:rPr>
          <w:rFonts w:ascii="Times New Roman" w:hAnsi="Times New Roman" w:cs="Times New Roman"/>
          <w:sz w:val="24"/>
          <w:szCs w:val="24"/>
        </w:rPr>
        <w:t>Okafor</w:t>
      </w:r>
      <w:proofErr w:type="spellEnd"/>
      <w:r w:rsidR="00417E64" w:rsidRPr="00D33385">
        <w:rPr>
          <w:rFonts w:ascii="Times New Roman" w:hAnsi="Times New Roman" w:cs="Times New Roman"/>
          <w:sz w:val="24"/>
          <w:szCs w:val="24"/>
        </w:rPr>
        <w:t xml:space="preserve"> and </w:t>
      </w:r>
      <w:proofErr w:type="spellStart"/>
      <w:r w:rsidR="00417E64" w:rsidRPr="00D33385">
        <w:rPr>
          <w:rFonts w:ascii="Times New Roman" w:hAnsi="Times New Roman" w:cs="Times New Roman"/>
          <w:sz w:val="24"/>
          <w:szCs w:val="24"/>
        </w:rPr>
        <w:t>Alabi’s</w:t>
      </w:r>
      <w:proofErr w:type="spellEnd"/>
      <w:r w:rsidR="00417E64" w:rsidRPr="00D33385">
        <w:rPr>
          <w:rFonts w:ascii="Times New Roman" w:hAnsi="Times New Roman" w:cs="Times New Roman"/>
          <w:sz w:val="24"/>
          <w:szCs w:val="24"/>
        </w:rPr>
        <w:t xml:space="preserve"> work differs from the present scholarship in </w:t>
      </w:r>
      <w:r w:rsidR="007B7E0D" w:rsidRPr="00D33385">
        <w:rPr>
          <w:rFonts w:ascii="Times New Roman" w:hAnsi="Times New Roman" w:cs="Times New Roman"/>
          <w:sz w:val="24"/>
          <w:szCs w:val="24"/>
        </w:rPr>
        <w:t>two</w:t>
      </w:r>
      <w:r w:rsidR="00417E64" w:rsidRPr="00D33385">
        <w:rPr>
          <w:rFonts w:ascii="Times New Roman" w:hAnsi="Times New Roman" w:cs="Times New Roman"/>
          <w:sz w:val="24"/>
          <w:szCs w:val="24"/>
        </w:rPr>
        <w:t xml:space="preserve"> </w:t>
      </w:r>
      <w:r w:rsidR="007B7E0D" w:rsidRPr="00D33385">
        <w:rPr>
          <w:rFonts w:ascii="Times New Roman" w:hAnsi="Times New Roman" w:cs="Times New Roman"/>
          <w:sz w:val="24"/>
          <w:szCs w:val="24"/>
        </w:rPr>
        <w:t>meaningful</w:t>
      </w:r>
      <w:r w:rsidR="00417E64" w:rsidRPr="00D33385">
        <w:rPr>
          <w:rFonts w:ascii="Times New Roman" w:hAnsi="Times New Roman" w:cs="Times New Roman"/>
          <w:sz w:val="24"/>
          <w:szCs w:val="24"/>
        </w:rPr>
        <w:t xml:space="preserve"> ways: </w:t>
      </w:r>
      <w:r w:rsidR="002E15AE" w:rsidRPr="00D33385">
        <w:rPr>
          <w:rFonts w:ascii="Times New Roman" w:hAnsi="Times New Roman" w:cs="Times New Roman"/>
          <w:sz w:val="24"/>
          <w:szCs w:val="24"/>
        </w:rPr>
        <w:t>As distinct from the present investigation, it is an analysis of instances of HS as reported in some selected newspapers and magazines in Nigeria while the present investigation is focusing on a ‘Declaration’ straight from</w:t>
      </w:r>
      <w:r w:rsidR="00CC5F60" w:rsidRPr="00D33385">
        <w:rPr>
          <w:rFonts w:ascii="Times New Roman" w:hAnsi="Times New Roman" w:cs="Times New Roman"/>
          <w:sz w:val="24"/>
          <w:szCs w:val="24"/>
        </w:rPr>
        <w:t xml:space="preserve"> first-order </w:t>
      </w:r>
      <w:r w:rsidR="002E15AE" w:rsidRPr="00D33385">
        <w:rPr>
          <w:rFonts w:ascii="Times New Roman" w:hAnsi="Times New Roman" w:cs="Times New Roman"/>
          <w:sz w:val="24"/>
          <w:szCs w:val="24"/>
        </w:rPr>
        <w:t>text producer</w:t>
      </w:r>
      <w:r w:rsidR="00CC5F60" w:rsidRPr="00D33385">
        <w:rPr>
          <w:rFonts w:ascii="Times New Roman" w:hAnsi="Times New Roman" w:cs="Times New Roman"/>
          <w:sz w:val="24"/>
          <w:szCs w:val="24"/>
        </w:rPr>
        <w:t xml:space="preserve">(s) and free from the stints of media reportage. Similarly, </w:t>
      </w:r>
      <w:r w:rsidR="00E9096F" w:rsidRPr="00D33385">
        <w:rPr>
          <w:rFonts w:ascii="Times New Roman" w:hAnsi="Times New Roman" w:cs="Times New Roman"/>
          <w:sz w:val="24"/>
          <w:szCs w:val="24"/>
        </w:rPr>
        <w:t xml:space="preserve">it privileges Searle’s (1969) speech act theory for analysis while the present study taps into the theoretical insights from a combination of </w:t>
      </w:r>
      <w:proofErr w:type="spellStart"/>
      <w:r w:rsidR="00E9096F" w:rsidRPr="00D33385">
        <w:rPr>
          <w:rFonts w:ascii="Times New Roman" w:hAnsi="Times New Roman" w:cs="Times New Roman"/>
          <w:sz w:val="24"/>
          <w:szCs w:val="24"/>
        </w:rPr>
        <w:t>Kreidler’s</w:t>
      </w:r>
      <w:proofErr w:type="spellEnd"/>
      <w:r w:rsidR="00E9096F" w:rsidRPr="00D33385">
        <w:rPr>
          <w:rFonts w:ascii="Times New Roman" w:hAnsi="Times New Roman" w:cs="Times New Roman"/>
          <w:sz w:val="24"/>
          <w:szCs w:val="24"/>
        </w:rPr>
        <w:t xml:space="preserve">  (1998) Speech Act, Fillmore’s (2009) Framing Theory and Van </w:t>
      </w:r>
      <w:proofErr w:type="spellStart"/>
      <w:r w:rsidR="00E9096F" w:rsidRPr="00D33385">
        <w:rPr>
          <w:rFonts w:ascii="Times New Roman" w:hAnsi="Times New Roman" w:cs="Times New Roman"/>
          <w:sz w:val="24"/>
          <w:szCs w:val="24"/>
        </w:rPr>
        <w:t>Leun’s</w:t>
      </w:r>
      <w:proofErr w:type="spellEnd"/>
      <w:r w:rsidR="00E9096F" w:rsidRPr="00D33385">
        <w:rPr>
          <w:rFonts w:ascii="Times New Roman" w:hAnsi="Times New Roman" w:cs="Times New Roman"/>
          <w:sz w:val="24"/>
          <w:szCs w:val="24"/>
        </w:rPr>
        <w:t xml:space="preserve"> (2008) (multimodal) approach</w:t>
      </w:r>
      <w:r w:rsidR="007B7E0D" w:rsidRPr="00D33385">
        <w:rPr>
          <w:rFonts w:ascii="Times New Roman" w:hAnsi="Times New Roman" w:cs="Times New Roman"/>
          <w:sz w:val="24"/>
          <w:szCs w:val="24"/>
        </w:rPr>
        <w:t xml:space="preserve"> to critical discourse analysis.</w:t>
      </w:r>
    </w:p>
    <w:p w:rsidR="007317C6" w:rsidRPr="00D33385" w:rsidRDefault="007317C6" w:rsidP="00D33385">
      <w:pPr>
        <w:spacing w:line="360" w:lineRule="auto"/>
        <w:jc w:val="both"/>
        <w:rPr>
          <w:rFonts w:ascii="Times New Roman" w:hAnsi="Times New Roman" w:cs="Times New Roman"/>
          <w:sz w:val="24"/>
          <w:szCs w:val="24"/>
        </w:rPr>
      </w:pPr>
      <w:proofErr w:type="spellStart"/>
      <w:r w:rsidRPr="00D33385">
        <w:rPr>
          <w:rFonts w:ascii="Times New Roman" w:hAnsi="Times New Roman" w:cs="Times New Roman"/>
          <w:sz w:val="24"/>
          <w:szCs w:val="24"/>
        </w:rPr>
        <w:t>Rasaq</w:t>
      </w:r>
      <w:proofErr w:type="spellEnd"/>
      <w:r w:rsidRPr="00D33385">
        <w:rPr>
          <w:rFonts w:ascii="Times New Roman" w:hAnsi="Times New Roman" w:cs="Times New Roman"/>
          <w:sz w:val="24"/>
          <w:szCs w:val="24"/>
        </w:rPr>
        <w:t xml:space="preserve"> et al</w:t>
      </w:r>
      <w:r w:rsidR="005776E4" w:rsidRPr="00D33385">
        <w:rPr>
          <w:rFonts w:ascii="Times New Roman" w:hAnsi="Times New Roman" w:cs="Times New Roman"/>
          <w:sz w:val="24"/>
          <w:szCs w:val="24"/>
        </w:rPr>
        <w:t xml:space="preserve"> (2017) examine the role of </w:t>
      </w:r>
      <w:r w:rsidRPr="00D33385">
        <w:rPr>
          <w:rFonts w:ascii="Times New Roman" w:hAnsi="Times New Roman" w:cs="Times New Roman"/>
          <w:sz w:val="24"/>
          <w:szCs w:val="24"/>
        </w:rPr>
        <w:t xml:space="preserve">media and politics in the promotion of HS in Nigeria. </w:t>
      </w:r>
      <w:r w:rsidR="005776E4" w:rsidRPr="00D33385">
        <w:rPr>
          <w:rFonts w:ascii="Times New Roman" w:hAnsi="Times New Roman" w:cs="Times New Roman"/>
          <w:sz w:val="24"/>
          <w:szCs w:val="24"/>
        </w:rPr>
        <w:t>Through the analytical tools of critical discourse analysis (</w:t>
      </w:r>
      <w:r w:rsidR="00EB41F5" w:rsidRPr="00D33385">
        <w:rPr>
          <w:rFonts w:ascii="Times New Roman" w:hAnsi="Times New Roman" w:cs="Times New Roman"/>
          <w:sz w:val="24"/>
          <w:szCs w:val="24"/>
        </w:rPr>
        <w:t xml:space="preserve">henceforth </w:t>
      </w:r>
      <w:r w:rsidR="005776E4" w:rsidRPr="00D33385">
        <w:rPr>
          <w:rFonts w:ascii="Times New Roman" w:hAnsi="Times New Roman" w:cs="Times New Roman"/>
          <w:sz w:val="24"/>
          <w:szCs w:val="24"/>
        </w:rPr>
        <w:t xml:space="preserve">CDA) and </w:t>
      </w:r>
      <w:r w:rsidR="000A6DAE" w:rsidRPr="00D33385">
        <w:rPr>
          <w:rFonts w:ascii="Times New Roman" w:hAnsi="Times New Roman" w:cs="Times New Roman"/>
          <w:sz w:val="24"/>
          <w:szCs w:val="24"/>
        </w:rPr>
        <w:t>critical race theory (CRT)</w:t>
      </w:r>
      <w:r w:rsidR="000862D9" w:rsidRPr="00D33385">
        <w:rPr>
          <w:rFonts w:ascii="Times New Roman" w:hAnsi="Times New Roman" w:cs="Times New Roman"/>
          <w:sz w:val="24"/>
          <w:szCs w:val="24"/>
        </w:rPr>
        <w:t>,</w:t>
      </w:r>
      <w:r w:rsidR="00617A3B" w:rsidRPr="00D33385">
        <w:rPr>
          <w:rFonts w:ascii="Times New Roman" w:hAnsi="Times New Roman" w:cs="Times New Roman"/>
          <w:sz w:val="24"/>
          <w:szCs w:val="24"/>
        </w:rPr>
        <w:t xml:space="preserve"> t</w:t>
      </w:r>
      <w:r w:rsidR="005776E4" w:rsidRPr="00D33385">
        <w:rPr>
          <w:rFonts w:ascii="Times New Roman" w:hAnsi="Times New Roman" w:cs="Times New Roman"/>
          <w:sz w:val="24"/>
          <w:szCs w:val="24"/>
        </w:rPr>
        <w:t>hey x-ray how media and politics are, literally, accomplices in the fertilization of HS</w:t>
      </w:r>
      <w:r w:rsidR="000A6DAE" w:rsidRPr="00D33385">
        <w:rPr>
          <w:rFonts w:ascii="Times New Roman" w:hAnsi="Times New Roman" w:cs="Times New Roman"/>
          <w:sz w:val="24"/>
          <w:szCs w:val="24"/>
        </w:rPr>
        <w:t xml:space="preserve">, </w:t>
      </w:r>
      <w:r w:rsidR="005776E4" w:rsidRPr="00D33385">
        <w:rPr>
          <w:rFonts w:ascii="Times New Roman" w:hAnsi="Times New Roman" w:cs="Times New Roman"/>
          <w:sz w:val="24"/>
          <w:szCs w:val="24"/>
        </w:rPr>
        <w:t xml:space="preserve">and capture the possible consequences of unmitigated propagation of HS in Nigeria. </w:t>
      </w:r>
      <w:r w:rsidR="00FD6907" w:rsidRPr="00D33385">
        <w:rPr>
          <w:rFonts w:ascii="Times New Roman" w:hAnsi="Times New Roman" w:cs="Times New Roman"/>
          <w:sz w:val="24"/>
          <w:szCs w:val="24"/>
        </w:rPr>
        <w:t>The paper shows that Nigerians suffer such disparaging attacks on two major areas of ethnic and religious statuses.  The paper accuses th</w:t>
      </w:r>
      <w:r w:rsidR="00617A3B" w:rsidRPr="00D33385">
        <w:rPr>
          <w:rFonts w:ascii="Times New Roman" w:hAnsi="Times New Roman" w:cs="Times New Roman"/>
          <w:sz w:val="24"/>
          <w:szCs w:val="24"/>
        </w:rPr>
        <w:t xml:space="preserve">e media of aiding HS by failing to sanction what they produce for people’s consumption even when there is a clear case of vituperation by politicians against perceived opponents. </w:t>
      </w:r>
      <w:r w:rsidR="00901579" w:rsidRPr="00D33385">
        <w:rPr>
          <w:rFonts w:ascii="Times New Roman" w:hAnsi="Times New Roman" w:cs="Times New Roman"/>
          <w:sz w:val="24"/>
          <w:szCs w:val="24"/>
        </w:rPr>
        <w:t xml:space="preserve">The paper, therefore, recommends that the media as the watchdog of society should take up the responsibility by bringing to the forefront the devastating effect of </w:t>
      </w:r>
      <w:r w:rsidR="00901579" w:rsidRPr="00D33385">
        <w:rPr>
          <w:rFonts w:ascii="Times New Roman" w:hAnsi="Times New Roman" w:cs="Times New Roman"/>
          <w:sz w:val="24"/>
          <w:szCs w:val="24"/>
        </w:rPr>
        <w:lastRenderedPageBreak/>
        <w:t xml:space="preserve">HS and telling politicians, in most clear terms, that HS does not win elections. While </w:t>
      </w:r>
      <w:proofErr w:type="spellStart"/>
      <w:r w:rsidR="00901579" w:rsidRPr="00D33385">
        <w:rPr>
          <w:rFonts w:ascii="Times New Roman" w:hAnsi="Times New Roman" w:cs="Times New Roman"/>
          <w:sz w:val="24"/>
          <w:szCs w:val="24"/>
        </w:rPr>
        <w:t>Rasaq</w:t>
      </w:r>
      <w:proofErr w:type="spellEnd"/>
      <w:r w:rsidR="00901579" w:rsidRPr="00D33385">
        <w:rPr>
          <w:rFonts w:ascii="Times New Roman" w:hAnsi="Times New Roman" w:cs="Times New Roman"/>
          <w:sz w:val="24"/>
          <w:szCs w:val="24"/>
        </w:rPr>
        <w:t xml:space="preserve"> et </w:t>
      </w:r>
      <w:proofErr w:type="spellStart"/>
      <w:r w:rsidR="00901579" w:rsidRPr="00D33385">
        <w:rPr>
          <w:rFonts w:ascii="Times New Roman" w:hAnsi="Times New Roman" w:cs="Times New Roman"/>
          <w:sz w:val="24"/>
          <w:szCs w:val="24"/>
        </w:rPr>
        <w:t>al’s</w:t>
      </w:r>
      <w:proofErr w:type="spellEnd"/>
      <w:r w:rsidR="00901579" w:rsidRPr="00D33385">
        <w:rPr>
          <w:rFonts w:ascii="Times New Roman" w:hAnsi="Times New Roman" w:cs="Times New Roman"/>
          <w:sz w:val="24"/>
          <w:szCs w:val="24"/>
        </w:rPr>
        <w:t xml:space="preserve"> (2017) work relates to </w:t>
      </w:r>
      <w:r w:rsidR="00EB41F5" w:rsidRPr="00D33385">
        <w:rPr>
          <w:rFonts w:ascii="Times New Roman" w:hAnsi="Times New Roman" w:cs="Times New Roman"/>
          <w:sz w:val="24"/>
          <w:szCs w:val="24"/>
        </w:rPr>
        <w:t xml:space="preserve">the present scholarship in that it adopts ideological based approach in Van </w:t>
      </w:r>
      <w:proofErr w:type="spellStart"/>
      <w:r w:rsidR="00EB41F5" w:rsidRPr="00D33385">
        <w:rPr>
          <w:rFonts w:ascii="Times New Roman" w:hAnsi="Times New Roman" w:cs="Times New Roman"/>
          <w:sz w:val="24"/>
          <w:szCs w:val="24"/>
        </w:rPr>
        <w:t>Dijk’s</w:t>
      </w:r>
      <w:proofErr w:type="spellEnd"/>
      <w:r w:rsidR="00EB41F5" w:rsidRPr="00D33385">
        <w:rPr>
          <w:rFonts w:ascii="Times New Roman" w:hAnsi="Times New Roman" w:cs="Times New Roman"/>
          <w:sz w:val="24"/>
          <w:szCs w:val="24"/>
        </w:rPr>
        <w:t xml:space="preserve"> approach  (socio-cognitive), the present research contrastively utilizes Van </w:t>
      </w:r>
      <w:proofErr w:type="spellStart"/>
      <w:r w:rsidR="00EB41F5" w:rsidRPr="00D33385">
        <w:rPr>
          <w:rFonts w:ascii="Times New Roman" w:hAnsi="Times New Roman" w:cs="Times New Roman"/>
          <w:sz w:val="24"/>
          <w:szCs w:val="24"/>
        </w:rPr>
        <w:t>Leun’s</w:t>
      </w:r>
      <w:proofErr w:type="spellEnd"/>
      <w:r w:rsidR="00EB41F5" w:rsidRPr="00D33385">
        <w:rPr>
          <w:rFonts w:ascii="Times New Roman" w:hAnsi="Times New Roman" w:cs="Times New Roman"/>
          <w:sz w:val="24"/>
          <w:szCs w:val="24"/>
        </w:rPr>
        <w:t xml:space="preserve"> multimodal approach to CDA. </w:t>
      </w:r>
    </w:p>
    <w:p w:rsidR="001A4EA8" w:rsidRPr="00D33385" w:rsidRDefault="0024336F" w:rsidP="00D33385">
      <w:pPr>
        <w:spacing w:line="360" w:lineRule="auto"/>
        <w:jc w:val="both"/>
        <w:rPr>
          <w:rFonts w:ascii="Times New Roman" w:hAnsi="Times New Roman" w:cs="Times New Roman"/>
          <w:sz w:val="24"/>
          <w:szCs w:val="24"/>
        </w:rPr>
      </w:pPr>
      <w:r w:rsidRPr="00D33385">
        <w:rPr>
          <w:rFonts w:ascii="Times New Roman" w:hAnsi="Times New Roman" w:cs="Times New Roman"/>
          <w:sz w:val="24"/>
          <w:szCs w:val="24"/>
        </w:rPr>
        <w:t>Lastly,</w:t>
      </w:r>
      <w:r w:rsidR="00C34547" w:rsidRPr="00D33385">
        <w:rPr>
          <w:rFonts w:ascii="Times New Roman" w:hAnsi="Times New Roman" w:cs="Times New Roman"/>
          <w:sz w:val="24"/>
          <w:szCs w:val="24"/>
        </w:rPr>
        <w:t xml:space="preserve"> </w:t>
      </w:r>
      <w:r w:rsidR="00D32D49" w:rsidRPr="00D33385">
        <w:rPr>
          <w:rFonts w:ascii="Times New Roman" w:hAnsi="Times New Roman" w:cs="Times New Roman"/>
          <w:sz w:val="24"/>
          <w:szCs w:val="24"/>
        </w:rPr>
        <w:t>Carney (2014) adopts a forensic linguistic approach in interpreting a HS case.</w:t>
      </w:r>
      <w:r w:rsidRPr="00D33385">
        <w:rPr>
          <w:rFonts w:ascii="Times New Roman" w:hAnsi="Times New Roman" w:cs="Times New Roman"/>
          <w:sz w:val="24"/>
          <w:szCs w:val="24"/>
        </w:rPr>
        <w:t xml:space="preserve"> The work which utilizes Austin’</w:t>
      </w:r>
      <w:r w:rsidR="00C75FE8" w:rsidRPr="00D33385">
        <w:rPr>
          <w:rFonts w:ascii="Times New Roman" w:hAnsi="Times New Roman" w:cs="Times New Roman"/>
          <w:sz w:val="24"/>
          <w:szCs w:val="24"/>
        </w:rPr>
        <w:t>s</w:t>
      </w:r>
      <w:r w:rsidRPr="00D33385">
        <w:rPr>
          <w:rFonts w:ascii="Times New Roman" w:hAnsi="Times New Roman" w:cs="Times New Roman"/>
          <w:sz w:val="24"/>
          <w:szCs w:val="24"/>
        </w:rPr>
        <w:t xml:space="preserve"> (1962) speech act and Brown and Levinson’s (1987) politeness theory is an attempt to see if the court can determine whether a person’s words are hurtful or otherwise with the use of linguistic cues. </w:t>
      </w:r>
      <w:r w:rsidR="00C75FE8" w:rsidRPr="00D33385">
        <w:rPr>
          <w:rFonts w:ascii="Times New Roman" w:hAnsi="Times New Roman" w:cs="Times New Roman"/>
          <w:sz w:val="24"/>
          <w:szCs w:val="24"/>
        </w:rPr>
        <w:t xml:space="preserve"> Carney argues that if the speech acts of a verbal exchange are studied and the levels of politeness are gauged, a court would be able to affirm the hurtfulness or harmfulness of a speaker’s words.  The work reveals that a close study of the linguistic choices of a spe</w:t>
      </w:r>
      <w:r w:rsidR="00E434E1" w:rsidRPr="00D33385">
        <w:rPr>
          <w:rFonts w:ascii="Times New Roman" w:hAnsi="Times New Roman" w:cs="Times New Roman"/>
          <w:sz w:val="24"/>
          <w:szCs w:val="24"/>
        </w:rPr>
        <w:t xml:space="preserve">aker can guide the court in drawing conclusions and passing judgments. </w:t>
      </w:r>
      <w:r w:rsidR="009E386C" w:rsidRPr="00D33385">
        <w:rPr>
          <w:rFonts w:ascii="Times New Roman" w:hAnsi="Times New Roman" w:cs="Times New Roman"/>
          <w:sz w:val="24"/>
          <w:szCs w:val="24"/>
        </w:rPr>
        <w:t>The</w:t>
      </w:r>
      <w:r w:rsidR="000862D9" w:rsidRPr="00D33385">
        <w:rPr>
          <w:rFonts w:ascii="Times New Roman" w:hAnsi="Times New Roman" w:cs="Times New Roman"/>
          <w:sz w:val="24"/>
          <w:szCs w:val="24"/>
        </w:rPr>
        <w:t xml:space="preserve"> research </w:t>
      </w:r>
      <w:r w:rsidR="009E386C" w:rsidRPr="00D33385">
        <w:rPr>
          <w:rFonts w:ascii="Times New Roman" w:hAnsi="Times New Roman" w:cs="Times New Roman"/>
          <w:sz w:val="24"/>
          <w:szCs w:val="24"/>
        </w:rPr>
        <w:t xml:space="preserve"> binary</w:t>
      </w:r>
      <w:r w:rsidR="00E434E1" w:rsidRPr="00D33385">
        <w:rPr>
          <w:rFonts w:ascii="Times New Roman" w:hAnsi="Times New Roman" w:cs="Times New Roman"/>
          <w:sz w:val="24"/>
          <w:szCs w:val="24"/>
        </w:rPr>
        <w:t xml:space="preserve"> between Carney’s work and the present investigation </w:t>
      </w:r>
      <w:r w:rsidR="000862D9" w:rsidRPr="00D33385">
        <w:rPr>
          <w:rFonts w:ascii="Times New Roman" w:hAnsi="Times New Roman" w:cs="Times New Roman"/>
          <w:sz w:val="24"/>
          <w:szCs w:val="24"/>
        </w:rPr>
        <w:t>is</w:t>
      </w:r>
      <w:r w:rsidR="009E386C" w:rsidRPr="00D33385">
        <w:rPr>
          <w:rFonts w:ascii="Times New Roman" w:hAnsi="Times New Roman" w:cs="Times New Roman"/>
          <w:sz w:val="24"/>
          <w:szCs w:val="24"/>
        </w:rPr>
        <w:t xml:space="preserve"> the fact that w</w:t>
      </w:r>
      <w:r w:rsidR="00E434E1" w:rsidRPr="00D33385">
        <w:rPr>
          <w:rFonts w:ascii="Times New Roman" w:hAnsi="Times New Roman" w:cs="Times New Roman"/>
          <w:sz w:val="24"/>
          <w:szCs w:val="24"/>
        </w:rPr>
        <w:t xml:space="preserve">hile her work focuses </w:t>
      </w:r>
      <w:r w:rsidR="009E386C" w:rsidRPr="00D33385">
        <w:rPr>
          <w:rFonts w:ascii="Times New Roman" w:hAnsi="Times New Roman" w:cs="Times New Roman"/>
          <w:sz w:val="24"/>
          <w:szCs w:val="24"/>
        </w:rPr>
        <w:t xml:space="preserve">on </w:t>
      </w:r>
      <w:r w:rsidR="00E434E1" w:rsidRPr="00D33385">
        <w:rPr>
          <w:rFonts w:ascii="Times New Roman" w:hAnsi="Times New Roman" w:cs="Times New Roman"/>
          <w:sz w:val="24"/>
          <w:szCs w:val="24"/>
        </w:rPr>
        <w:t>linguistic cho</w:t>
      </w:r>
      <w:r w:rsidR="009E386C" w:rsidRPr="00D33385">
        <w:rPr>
          <w:rFonts w:ascii="Times New Roman" w:hAnsi="Times New Roman" w:cs="Times New Roman"/>
          <w:sz w:val="24"/>
          <w:szCs w:val="24"/>
        </w:rPr>
        <w:t xml:space="preserve">ices in a courtroom through the lens of speech act and politeness theories, </w:t>
      </w:r>
      <w:r w:rsidR="00E434E1" w:rsidRPr="00D33385">
        <w:rPr>
          <w:rFonts w:ascii="Times New Roman" w:hAnsi="Times New Roman" w:cs="Times New Roman"/>
          <w:sz w:val="24"/>
          <w:szCs w:val="24"/>
        </w:rPr>
        <w:t>the present work fo</w:t>
      </w:r>
      <w:r w:rsidR="001A4EA8" w:rsidRPr="00D33385">
        <w:rPr>
          <w:rFonts w:ascii="Times New Roman" w:hAnsi="Times New Roman" w:cs="Times New Roman"/>
          <w:sz w:val="24"/>
          <w:szCs w:val="24"/>
        </w:rPr>
        <w:t>cuses on</w:t>
      </w:r>
      <w:r w:rsidR="00E434E1" w:rsidRPr="00D33385">
        <w:rPr>
          <w:rFonts w:ascii="Times New Roman" w:hAnsi="Times New Roman" w:cs="Times New Roman"/>
          <w:sz w:val="24"/>
          <w:szCs w:val="24"/>
        </w:rPr>
        <w:t xml:space="preserve"> a ‘</w:t>
      </w:r>
      <w:r w:rsidR="001A4EA8" w:rsidRPr="00D33385">
        <w:rPr>
          <w:rFonts w:ascii="Times New Roman" w:hAnsi="Times New Roman" w:cs="Times New Roman"/>
          <w:sz w:val="24"/>
          <w:szCs w:val="24"/>
        </w:rPr>
        <w:t xml:space="preserve">Declaration’ text,  relying on  speech act, </w:t>
      </w:r>
      <w:r w:rsidR="002A594D" w:rsidRPr="00D33385">
        <w:rPr>
          <w:rFonts w:ascii="Times New Roman" w:hAnsi="Times New Roman" w:cs="Times New Roman"/>
          <w:sz w:val="24"/>
          <w:szCs w:val="24"/>
        </w:rPr>
        <w:t xml:space="preserve">process and participants, </w:t>
      </w:r>
      <w:r w:rsidR="001A4EA8" w:rsidRPr="00D33385">
        <w:rPr>
          <w:rFonts w:ascii="Times New Roman" w:hAnsi="Times New Roman" w:cs="Times New Roman"/>
          <w:sz w:val="24"/>
          <w:szCs w:val="24"/>
        </w:rPr>
        <w:t>framing and ideological theories for explication of data</w:t>
      </w:r>
      <w:r w:rsidR="009F5559" w:rsidRPr="00D33385">
        <w:rPr>
          <w:rFonts w:ascii="Times New Roman" w:hAnsi="Times New Roman" w:cs="Times New Roman"/>
          <w:sz w:val="24"/>
          <w:szCs w:val="24"/>
        </w:rPr>
        <w:t xml:space="preserve">. </w:t>
      </w:r>
    </w:p>
    <w:p w:rsidR="00B662B1" w:rsidRPr="00D33385" w:rsidRDefault="001A4EA8" w:rsidP="00D33385">
      <w:pPr>
        <w:spacing w:line="360" w:lineRule="auto"/>
        <w:jc w:val="both"/>
        <w:rPr>
          <w:rFonts w:ascii="Times New Roman" w:hAnsi="Times New Roman" w:cs="Times New Roman"/>
          <w:sz w:val="24"/>
          <w:szCs w:val="24"/>
        </w:rPr>
      </w:pPr>
      <w:r w:rsidRPr="00D33385">
        <w:rPr>
          <w:rFonts w:ascii="Times New Roman" w:hAnsi="Times New Roman" w:cs="Times New Roman"/>
          <w:sz w:val="24"/>
          <w:szCs w:val="24"/>
        </w:rPr>
        <w:t xml:space="preserve">In </w:t>
      </w:r>
      <w:r w:rsidR="005C14E9" w:rsidRPr="00D33385">
        <w:rPr>
          <w:rFonts w:ascii="Times New Roman" w:hAnsi="Times New Roman" w:cs="Times New Roman"/>
          <w:sz w:val="24"/>
          <w:szCs w:val="24"/>
        </w:rPr>
        <w:t>the</w:t>
      </w:r>
      <w:r w:rsidRPr="00D33385">
        <w:rPr>
          <w:rFonts w:ascii="Times New Roman" w:hAnsi="Times New Roman" w:cs="Times New Roman"/>
          <w:sz w:val="24"/>
          <w:szCs w:val="24"/>
        </w:rPr>
        <w:t xml:space="preserve"> light of the above, the present scholarship is, evidently, an attempt to fill the void </w:t>
      </w:r>
      <w:r w:rsidR="005C14E9" w:rsidRPr="00D33385">
        <w:rPr>
          <w:rFonts w:ascii="Times New Roman" w:hAnsi="Times New Roman" w:cs="Times New Roman"/>
          <w:sz w:val="24"/>
          <w:szCs w:val="24"/>
        </w:rPr>
        <w:t xml:space="preserve">created by the fact that no study that we are aware of has focused exclusively on the framing of the Igbo by the </w:t>
      </w:r>
      <w:proofErr w:type="spellStart"/>
      <w:r w:rsidR="005C14E9" w:rsidRPr="00D33385">
        <w:rPr>
          <w:rFonts w:ascii="Times New Roman" w:hAnsi="Times New Roman" w:cs="Times New Roman"/>
          <w:sz w:val="24"/>
          <w:szCs w:val="24"/>
        </w:rPr>
        <w:t>Arewa</w:t>
      </w:r>
      <w:proofErr w:type="spellEnd"/>
      <w:r w:rsidR="005C14E9" w:rsidRPr="00D33385">
        <w:rPr>
          <w:rFonts w:ascii="Times New Roman" w:hAnsi="Times New Roman" w:cs="Times New Roman"/>
          <w:sz w:val="24"/>
          <w:szCs w:val="24"/>
        </w:rPr>
        <w:t xml:space="preserve"> youths from a pragmatic perspective. It is the hope of the researcher that this work will expose the reading public to the potency of linguistic items being manipulated in constructing negative frames for the stereotyped. </w:t>
      </w:r>
    </w:p>
    <w:p w:rsidR="00CD3AD0" w:rsidRPr="00D33385" w:rsidRDefault="006B7C83" w:rsidP="00D33385">
      <w:pPr>
        <w:spacing w:line="360" w:lineRule="auto"/>
        <w:jc w:val="both"/>
        <w:rPr>
          <w:rFonts w:ascii="Times New Roman" w:hAnsi="Times New Roman" w:cs="Times New Roman"/>
          <w:sz w:val="24"/>
          <w:szCs w:val="24"/>
        </w:rPr>
      </w:pPr>
      <w:r w:rsidRPr="00D33385">
        <w:rPr>
          <w:rFonts w:ascii="Times New Roman" w:hAnsi="Times New Roman" w:cs="Times New Roman"/>
          <w:sz w:val="24"/>
          <w:szCs w:val="24"/>
        </w:rPr>
        <w:t xml:space="preserve"> </w:t>
      </w:r>
      <w:r w:rsidR="00904CB7" w:rsidRPr="00D33385">
        <w:rPr>
          <w:rFonts w:ascii="Times New Roman" w:hAnsi="Times New Roman" w:cs="Times New Roman"/>
          <w:b/>
          <w:sz w:val="24"/>
          <w:szCs w:val="24"/>
        </w:rPr>
        <w:t>Theoretical Considerations</w:t>
      </w:r>
      <w:r w:rsidR="00FA1C8C" w:rsidRPr="00D33385">
        <w:rPr>
          <w:rFonts w:ascii="Times New Roman" w:hAnsi="Times New Roman" w:cs="Times New Roman"/>
          <w:b/>
          <w:sz w:val="24"/>
          <w:szCs w:val="24"/>
        </w:rPr>
        <w:t xml:space="preserve"> and Methodology</w:t>
      </w:r>
    </w:p>
    <w:p w:rsidR="00FA1C8C" w:rsidRPr="00D33385" w:rsidRDefault="00FA1C8C" w:rsidP="00D33385">
      <w:pPr>
        <w:spacing w:line="360" w:lineRule="auto"/>
        <w:jc w:val="both"/>
        <w:rPr>
          <w:rFonts w:ascii="Times New Roman" w:hAnsi="Times New Roman" w:cs="Times New Roman"/>
          <w:b/>
          <w:sz w:val="24"/>
          <w:szCs w:val="24"/>
        </w:rPr>
      </w:pPr>
      <w:r w:rsidRPr="00D33385">
        <w:rPr>
          <w:rFonts w:ascii="Times New Roman" w:hAnsi="Times New Roman" w:cs="Times New Roman"/>
          <w:sz w:val="24"/>
          <w:szCs w:val="24"/>
        </w:rPr>
        <w:t>Just as we have rightly pointed out, this research taps into theoretical insights from a combination of</w:t>
      </w:r>
      <w:r w:rsidR="00451D03" w:rsidRPr="00D33385">
        <w:rPr>
          <w:rFonts w:ascii="Times New Roman" w:hAnsi="Times New Roman" w:cs="Times New Roman"/>
          <w:sz w:val="24"/>
          <w:szCs w:val="24"/>
        </w:rPr>
        <w:t xml:space="preserve"> </w:t>
      </w:r>
      <w:proofErr w:type="spellStart"/>
      <w:r w:rsidR="00492149" w:rsidRPr="00D33385">
        <w:rPr>
          <w:rFonts w:ascii="Times New Roman" w:hAnsi="Times New Roman" w:cs="Times New Roman"/>
          <w:sz w:val="24"/>
          <w:szCs w:val="24"/>
        </w:rPr>
        <w:t>Halliday</w:t>
      </w:r>
      <w:proofErr w:type="spellEnd"/>
      <w:r w:rsidR="00492149" w:rsidRPr="00D33385">
        <w:rPr>
          <w:rFonts w:ascii="Times New Roman" w:hAnsi="Times New Roman" w:cs="Times New Roman"/>
          <w:sz w:val="24"/>
          <w:szCs w:val="24"/>
        </w:rPr>
        <w:t xml:space="preserve"> and </w:t>
      </w:r>
      <w:proofErr w:type="spellStart"/>
      <w:r w:rsidR="00492149" w:rsidRPr="00D33385">
        <w:rPr>
          <w:rFonts w:ascii="Times New Roman" w:hAnsi="Times New Roman" w:cs="Times New Roman"/>
          <w:sz w:val="24"/>
          <w:szCs w:val="24"/>
        </w:rPr>
        <w:t>Hasan’s</w:t>
      </w:r>
      <w:proofErr w:type="spellEnd"/>
      <w:r w:rsidR="00492149" w:rsidRPr="00D33385">
        <w:rPr>
          <w:rFonts w:ascii="Times New Roman" w:hAnsi="Times New Roman" w:cs="Times New Roman"/>
          <w:sz w:val="24"/>
          <w:szCs w:val="24"/>
        </w:rPr>
        <w:t xml:space="preserve"> (19</w:t>
      </w:r>
      <w:r w:rsidR="00CD3AD0" w:rsidRPr="00D33385">
        <w:rPr>
          <w:rFonts w:ascii="Times New Roman" w:hAnsi="Times New Roman" w:cs="Times New Roman"/>
          <w:sz w:val="24"/>
          <w:szCs w:val="24"/>
        </w:rPr>
        <w:t xml:space="preserve">76) Systemic Functional Grammar, Van </w:t>
      </w:r>
      <w:proofErr w:type="spellStart"/>
      <w:r w:rsidR="00CD3AD0" w:rsidRPr="00D33385">
        <w:rPr>
          <w:rFonts w:ascii="Times New Roman" w:hAnsi="Times New Roman" w:cs="Times New Roman"/>
          <w:sz w:val="24"/>
          <w:szCs w:val="24"/>
        </w:rPr>
        <w:t>Leun’s</w:t>
      </w:r>
      <w:proofErr w:type="spellEnd"/>
      <w:r w:rsidR="00CD3AD0" w:rsidRPr="00D33385">
        <w:rPr>
          <w:rFonts w:ascii="Times New Roman" w:hAnsi="Times New Roman" w:cs="Times New Roman"/>
          <w:sz w:val="24"/>
          <w:szCs w:val="24"/>
        </w:rPr>
        <w:t xml:space="preserve"> (2008) (multimodal) approach to critical discourse analysis,  Fillmore’s (2009) framing theory and </w:t>
      </w:r>
      <w:proofErr w:type="spellStart"/>
      <w:r w:rsidR="00CD3AD0" w:rsidRPr="00D33385">
        <w:rPr>
          <w:rFonts w:ascii="Times New Roman" w:hAnsi="Times New Roman" w:cs="Times New Roman"/>
          <w:sz w:val="24"/>
          <w:szCs w:val="24"/>
        </w:rPr>
        <w:t>Kreidler’s</w:t>
      </w:r>
      <w:proofErr w:type="spellEnd"/>
      <w:r w:rsidR="00CD3AD0" w:rsidRPr="00D33385">
        <w:rPr>
          <w:rFonts w:ascii="Times New Roman" w:hAnsi="Times New Roman" w:cs="Times New Roman"/>
          <w:sz w:val="24"/>
          <w:szCs w:val="24"/>
        </w:rPr>
        <w:t xml:space="preserve">  (1998) speech act theory. </w:t>
      </w:r>
      <w:r w:rsidRPr="00D33385">
        <w:rPr>
          <w:rFonts w:ascii="Times New Roman" w:hAnsi="Times New Roman" w:cs="Times New Roman"/>
          <w:sz w:val="24"/>
          <w:szCs w:val="24"/>
        </w:rPr>
        <w:t xml:space="preserve"> </w:t>
      </w:r>
      <w:r w:rsidR="00451D03" w:rsidRPr="00D33385">
        <w:rPr>
          <w:rFonts w:ascii="Times New Roman" w:hAnsi="Times New Roman" w:cs="Times New Roman"/>
          <w:sz w:val="24"/>
          <w:szCs w:val="24"/>
        </w:rPr>
        <w:t xml:space="preserve">When synergized, these theoretic perspectives have the potentials to cue us in on the processes and participant role relations of the social actors in the text, the pragmatic strategies utilized in framing the social actors, the type of frames that have been constructed and the speech act types that play up in the construction of the frames.  </w:t>
      </w:r>
      <w:r w:rsidRPr="00D33385">
        <w:rPr>
          <w:rFonts w:ascii="Times New Roman" w:hAnsi="Times New Roman" w:cs="Times New Roman"/>
          <w:sz w:val="24"/>
          <w:szCs w:val="24"/>
        </w:rPr>
        <w:t>The contemporary use of the term ‘speech act’ dates back to J. L. Austin’s</w:t>
      </w:r>
      <w:r w:rsidR="00753479" w:rsidRPr="00D33385">
        <w:rPr>
          <w:rFonts w:ascii="Times New Roman" w:hAnsi="Times New Roman" w:cs="Times New Roman"/>
          <w:sz w:val="24"/>
          <w:szCs w:val="24"/>
        </w:rPr>
        <w:t xml:space="preserve"> (1962)</w:t>
      </w:r>
      <w:r w:rsidRPr="00D33385">
        <w:rPr>
          <w:rFonts w:ascii="Times New Roman" w:hAnsi="Times New Roman" w:cs="Times New Roman"/>
          <w:sz w:val="24"/>
          <w:szCs w:val="24"/>
        </w:rPr>
        <w:t xml:space="preserve"> development of </w:t>
      </w:r>
      <w:proofErr w:type="spellStart"/>
      <w:r w:rsidR="00753479" w:rsidRPr="00D33385">
        <w:rPr>
          <w:rFonts w:ascii="Times New Roman" w:hAnsi="Times New Roman" w:cs="Times New Roman"/>
          <w:sz w:val="24"/>
          <w:szCs w:val="24"/>
        </w:rPr>
        <w:t>performative</w:t>
      </w:r>
      <w:proofErr w:type="spellEnd"/>
      <w:r w:rsidR="00753479" w:rsidRPr="00D33385">
        <w:rPr>
          <w:rFonts w:ascii="Times New Roman" w:hAnsi="Times New Roman" w:cs="Times New Roman"/>
          <w:sz w:val="24"/>
          <w:szCs w:val="24"/>
        </w:rPr>
        <w:t xml:space="preserve"> utterances and his theory of </w:t>
      </w:r>
      <w:proofErr w:type="spellStart"/>
      <w:r w:rsidR="00753479" w:rsidRPr="00D33385">
        <w:rPr>
          <w:rFonts w:ascii="Times New Roman" w:hAnsi="Times New Roman" w:cs="Times New Roman"/>
          <w:sz w:val="24"/>
          <w:szCs w:val="24"/>
        </w:rPr>
        <w:t>locutionary</w:t>
      </w:r>
      <w:proofErr w:type="spellEnd"/>
      <w:r w:rsidR="00753479" w:rsidRPr="00D33385">
        <w:rPr>
          <w:rFonts w:ascii="Times New Roman" w:hAnsi="Times New Roman" w:cs="Times New Roman"/>
          <w:sz w:val="24"/>
          <w:szCs w:val="24"/>
        </w:rPr>
        <w:t xml:space="preserve">, illocutionary and </w:t>
      </w:r>
      <w:proofErr w:type="spellStart"/>
      <w:r w:rsidR="00753479" w:rsidRPr="00D33385">
        <w:rPr>
          <w:rFonts w:ascii="Times New Roman" w:hAnsi="Times New Roman" w:cs="Times New Roman"/>
          <w:sz w:val="24"/>
          <w:szCs w:val="24"/>
        </w:rPr>
        <w:t>perlocutionary</w:t>
      </w:r>
      <w:proofErr w:type="spellEnd"/>
      <w:r w:rsidR="00753479" w:rsidRPr="00D33385">
        <w:rPr>
          <w:rFonts w:ascii="Times New Roman" w:hAnsi="Times New Roman" w:cs="Times New Roman"/>
          <w:sz w:val="24"/>
          <w:szCs w:val="24"/>
        </w:rPr>
        <w:t xml:space="preserve"> acts.</w:t>
      </w:r>
      <w:r w:rsidR="00594517" w:rsidRPr="00D33385">
        <w:rPr>
          <w:rFonts w:ascii="Times New Roman" w:hAnsi="Times New Roman" w:cs="Times New Roman"/>
          <w:sz w:val="24"/>
          <w:szCs w:val="24"/>
        </w:rPr>
        <w:t xml:space="preserve"> </w:t>
      </w:r>
      <w:r w:rsidR="00044C7E" w:rsidRPr="00D33385">
        <w:rPr>
          <w:rFonts w:ascii="Times New Roman" w:hAnsi="Times New Roman" w:cs="Times New Roman"/>
          <w:sz w:val="24"/>
          <w:szCs w:val="24"/>
        </w:rPr>
        <w:t xml:space="preserve">The </w:t>
      </w:r>
      <w:r w:rsidR="00044C7E" w:rsidRPr="00D33385">
        <w:rPr>
          <w:rFonts w:ascii="Times New Roman" w:hAnsi="Times New Roman" w:cs="Times New Roman"/>
          <w:sz w:val="24"/>
          <w:szCs w:val="24"/>
        </w:rPr>
        <w:lastRenderedPageBreak/>
        <w:t>theory</w:t>
      </w:r>
      <w:r w:rsidR="00594517" w:rsidRPr="00D33385">
        <w:rPr>
          <w:rFonts w:ascii="Times New Roman" w:hAnsi="Times New Roman" w:cs="Times New Roman"/>
          <w:sz w:val="24"/>
          <w:szCs w:val="24"/>
        </w:rPr>
        <w:t xml:space="preserve"> of speech act has enjoyed heavy scholarly attention and</w:t>
      </w:r>
      <w:r w:rsidR="00987099" w:rsidRPr="00D33385">
        <w:rPr>
          <w:rFonts w:ascii="Times New Roman" w:hAnsi="Times New Roman" w:cs="Times New Roman"/>
          <w:sz w:val="24"/>
          <w:szCs w:val="24"/>
        </w:rPr>
        <w:t xml:space="preserve"> has been </w:t>
      </w:r>
      <w:r w:rsidR="00594517" w:rsidRPr="00D33385">
        <w:rPr>
          <w:rFonts w:ascii="Times New Roman" w:hAnsi="Times New Roman" w:cs="Times New Roman"/>
          <w:sz w:val="24"/>
          <w:szCs w:val="24"/>
        </w:rPr>
        <w:t xml:space="preserve">largely modified by many scholars (e.g. Levin, 1977; Bach and </w:t>
      </w:r>
      <w:proofErr w:type="spellStart"/>
      <w:r w:rsidR="00594517" w:rsidRPr="00D33385">
        <w:rPr>
          <w:rFonts w:ascii="Times New Roman" w:hAnsi="Times New Roman" w:cs="Times New Roman"/>
          <w:sz w:val="24"/>
          <w:szCs w:val="24"/>
        </w:rPr>
        <w:t>Harnish</w:t>
      </w:r>
      <w:proofErr w:type="spellEnd"/>
      <w:r w:rsidR="00594517" w:rsidRPr="00D33385">
        <w:rPr>
          <w:rFonts w:ascii="Times New Roman" w:hAnsi="Times New Roman" w:cs="Times New Roman"/>
          <w:sz w:val="24"/>
          <w:szCs w:val="24"/>
        </w:rPr>
        <w:t xml:space="preserve">, 1979; Levinson, 1980; </w:t>
      </w:r>
      <w:proofErr w:type="spellStart"/>
      <w:r w:rsidR="00594517" w:rsidRPr="00D33385">
        <w:rPr>
          <w:rFonts w:ascii="Times New Roman" w:hAnsi="Times New Roman" w:cs="Times New Roman"/>
          <w:sz w:val="24"/>
          <w:szCs w:val="24"/>
        </w:rPr>
        <w:t>Adegbija</w:t>
      </w:r>
      <w:proofErr w:type="spellEnd"/>
      <w:r w:rsidR="00594517" w:rsidRPr="00D33385">
        <w:rPr>
          <w:rFonts w:ascii="Times New Roman" w:hAnsi="Times New Roman" w:cs="Times New Roman"/>
          <w:sz w:val="24"/>
          <w:szCs w:val="24"/>
        </w:rPr>
        <w:t xml:space="preserve">, 1982, Yule, 1996; </w:t>
      </w:r>
      <w:proofErr w:type="spellStart"/>
      <w:r w:rsidR="00594517" w:rsidRPr="00D33385">
        <w:rPr>
          <w:rFonts w:ascii="Times New Roman" w:hAnsi="Times New Roman" w:cs="Times New Roman"/>
          <w:sz w:val="24"/>
          <w:szCs w:val="24"/>
        </w:rPr>
        <w:t>Kreidler</w:t>
      </w:r>
      <w:proofErr w:type="spellEnd"/>
      <w:r w:rsidR="00594517" w:rsidRPr="00D33385">
        <w:rPr>
          <w:rFonts w:ascii="Times New Roman" w:hAnsi="Times New Roman" w:cs="Times New Roman"/>
          <w:sz w:val="24"/>
          <w:szCs w:val="24"/>
        </w:rPr>
        <w:t xml:space="preserve">, 1998). </w:t>
      </w:r>
      <w:r w:rsidR="00753479" w:rsidRPr="00D33385">
        <w:rPr>
          <w:rFonts w:ascii="Times New Roman" w:hAnsi="Times New Roman" w:cs="Times New Roman"/>
          <w:sz w:val="24"/>
          <w:szCs w:val="24"/>
        </w:rPr>
        <w:t xml:space="preserve"> Speech acts are commonly taken to include such acts as promising, ordering, greeting, naming, warning, inviting or congratulating. </w:t>
      </w:r>
    </w:p>
    <w:p w:rsidR="00044C7E" w:rsidRPr="00D33385" w:rsidRDefault="00753479" w:rsidP="00D33385">
      <w:pPr>
        <w:spacing w:line="360" w:lineRule="auto"/>
        <w:jc w:val="both"/>
        <w:rPr>
          <w:rFonts w:ascii="Times New Roman" w:hAnsi="Times New Roman" w:cs="Times New Roman"/>
          <w:sz w:val="24"/>
          <w:szCs w:val="24"/>
        </w:rPr>
      </w:pPr>
      <w:r w:rsidRPr="00D33385">
        <w:rPr>
          <w:rFonts w:ascii="Times New Roman" w:hAnsi="Times New Roman" w:cs="Times New Roman"/>
          <w:sz w:val="24"/>
          <w:szCs w:val="24"/>
        </w:rPr>
        <w:t xml:space="preserve">A </w:t>
      </w:r>
      <w:proofErr w:type="spellStart"/>
      <w:r w:rsidRPr="00D33385">
        <w:rPr>
          <w:rFonts w:ascii="Times New Roman" w:hAnsi="Times New Roman" w:cs="Times New Roman"/>
          <w:sz w:val="24"/>
          <w:szCs w:val="24"/>
        </w:rPr>
        <w:t>locutionary</w:t>
      </w:r>
      <w:proofErr w:type="spellEnd"/>
      <w:r w:rsidRPr="00D33385">
        <w:rPr>
          <w:rFonts w:ascii="Times New Roman" w:hAnsi="Times New Roman" w:cs="Times New Roman"/>
          <w:sz w:val="24"/>
          <w:szCs w:val="24"/>
        </w:rPr>
        <w:t xml:space="preserve"> act is the performance of an utterance and its ostensible meaning, comprising phonetic, </w:t>
      </w:r>
      <w:proofErr w:type="spellStart"/>
      <w:r w:rsidRPr="00D33385">
        <w:rPr>
          <w:rFonts w:ascii="Times New Roman" w:hAnsi="Times New Roman" w:cs="Times New Roman"/>
          <w:sz w:val="24"/>
          <w:szCs w:val="24"/>
        </w:rPr>
        <w:t>phatic</w:t>
      </w:r>
      <w:proofErr w:type="spellEnd"/>
      <w:r w:rsidRPr="00D33385">
        <w:rPr>
          <w:rFonts w:ascii="Times New Roman" w:hAnsi="Times New Roman" w:cs="Times New Roman"/>
          <w:sz w:val="24"/>
          <w:szCs w:val="24"/>
        </w:rPr>
        <w:t xml:space="preserve"> and </w:t>
      </w:r>
      <w:proofErr w:type="spellStart"/>
      <w:r w:rsidRPr="00D33385">
        <w:rPr>
          <w:rFonts w:ascii="Times New Roman" w:hAnsi="Times New Roman" w:cs="Times New Roman"/>
          <w:sz w:val="24"/>
          <w:szCs w:val="24"/>
        </w:rPr>
        <w:t>rhetic</w:t>
      </w:r>
      <w:proofErr w:type="spellEnd"/>
      <w:r w:rsidRPr="00D33385">
        <w:rPr>
          <w:rFonts w:ascii="Times New Roman" w:hAnsi="Times New Roman" w:cs="Times New Roman"/>
          <w:sz w:val="24"/>
          <w:szCs w:val="24"/>
        </w:rPr>
        <w:t xml:space="preserve"> acts corresponding to the verbal, syntactic and semantic aspects of any meaningful utterance</w:t>
      </w:r>
      <w:r w:rsidR="00594517" w:rsidRPr="00D33385">
        <w:rPr>
          <w:rFonts w:ascii="Times New Roman" w:hAnsi="Times New Roman" w:cs="Times New Roman"/>
          <w:sz w:val="24"/>
          <w:szCs w:val="24"/>
        </w:rPr>
        <w:t xml:space="preserve"> (Austin, 1962</w:t>
      </w:r>
      <w:r w:rsidR="006D3A7D" w:rsidRPr="00D33385">
        <w:rPr>
          <w:rFonts w:ascii="Times New Roman" w:hAnsi="Times New Roman" w:cs="Times New Roman"/>
          <w:sz w:val="24"/>
          <w:szCs w:val="24"/>
        </w:rPr>
        <w:t>)</w:t>
      </w:r>
      <w:r w:rsidRPr="00D33385">
        <w:rPr>
          <w:rFonts w:ascii="Times New Roman" w:hAnsi="Times New Roman" w:cs="Times New Roman"/>
          <w:sz w:val="24"/>
          <w:szCs w:val="24"/>
        </w:rPr>
        <w:t>.</w:t>
      </w:r>
      <w:r w:rsidR="006D3A7D" w:rsidRPr="00D33385">
        <w:rPr>
          <w:rFonts w:ascii="Times New Roman" w:hAnsi="Times New Roman" w:cs="Times New Roman"/>
          <w:sz w:val="24"/>
          <w:szCs w:val="24"/>
        </w:rPr>
        <w:t xml:space="preserve"> </w:t>
      </w:r>
      <w:r w:rsidRPr="00D33385">
        <w:rPr>
          <w:rFonts w:ascii="Times New Roman" w:hAnsi="Times New Roman" w:cs="Times New Roman"/>
          <w:sz w:val="24"/>
          <w:szCs w:val="24"/>
        </w:rPr>
        <w:t xml:space="preserve"> An illocutionary act is concerned with the pragmatic illo</w:t>
      </w:r>
      <w:r w:rsidR="00044C7E" w:rsidRPr="00D33385">
        <w:rPr>
          <w:rFonts w:ascii="Times New Roman" w:hAnsi="Times New Roman" w:cs="Times New Roman"/>
          <w:sz w:val="24"/>
          <w:szCs w:val="24"/>
        </w:rPr>
        <w:t>cutionary force of an utterance, thus its social significance as a socially valid verbal action.</w:t>
      </w:r>
      <w:r w:rsidR="006D3A7D" w:rsidRPr="00D33385">
        <w:rPr>
          <w:rFonts w:ascii="Times New Roman" w:hAnsi="Times New Roman" w:cs="Times New Roman"/>
          <w:sz w:val="24"/>
          <w:szCs w:val="24"/>
        </w:rPr>
        <w:t xml:space="preserve"> It marks ‘the actual linguistic communication, where the speaker’s intention has been stated’ </w:t>
      </w:r>
      <w:proofErr w:type="gramStart"/>
      <w:r w:rsidR="006D3A7D" w:rsidRPr="00D33385">
        <w:rPr>
          <w:rFonts w:ascii="Times New Roman" w:hAnsi="Times New Roman" w:cs="Times New Roman"/>
          <w:sz w:val="24"/>
          <w:szCs w:val="24"/>
        </w:rPr>
        <w:t xml:space="preserve">( </w:t>
      </w:r>
      <w:proofErr w:type="spellStart"/>
      <w:r w:rsidR="006D3A7D" w:rsidRPr="00D33385">
        <w:rPr>
          <w:rFonts w:ascii="Times New Roman" w:hAnsi="Times New Roman" w:cs="Times New Roman"/>
          <w:sz w:val="24"/>
          <w:szCs w:val="24"/>
        </w:rPr>
        <w:t>Ononye</w:t>
      </w:r>
      <w:proofErr w:type="spellEnd"/>
      <w:proofErr w:type="gramEnd"/>
      <w:r w:rsidR="006D3A7D" w:rsidRPr="00D33385">
        <w:rPr>
          <w:rFonts w:ascii="Times New Roman" w:hAnsi="Times New Roman" w:cs="Times New Roman"/>
          <w:sz w:val="24"/>
          <w:szCs w:val="24"/>
        </w:rPr>
        <w:t xml:space="preserve">, 2016, p.352). </w:t>
      </w:r>
      <w:r w:rsidR="00044C7E" w:rsidRPr="00D33385">
        <w:rPr>
          <w:rFonts w:ascii="Times New Roman" w:hAnsi="Times New Roman" w:cs="Times New Roman"/>
          <w:sz w:val="24"/>
          <w:szCs w:val="24"/>
        </w:rPr>
        <w:t xml:space="preserve"> </w:t>
      </w:r>
      <w:proofErr w:type="spellStart"/>
      <w:r w:rsidR="00044C7E" w:rsidRPr="00D33385">
        <w:rPr>
          <w:rFonts w:ascii="Times New Roman" w:hAnsi="Times New Roman" w:cs="Times New Roman"/>
          <w:sz w:val="24"/>
          <w:szCs w:val="24"/>
        </w:rPr>
        <w:t>Perlocutionary</w:t>
      </w:r>
      <w:proofErr w:type="spellEnd"/>
      <w:r w:rsidR="00044C7E" w:rsidRPr="00D33385">
        <w:rPr>
          <w:rFonts w:ascii="Times New Roman" w:hAnsi="Times New Roman" w:cs="Times New Roman"/>
          <w:sz w:val="24"/>
          <w:szCs w:val="24"/>
        </w:rPr>
        <w:t xml:space="preserve"> act is the actual effect such as persuading, convincing, enlightening, scaring, inspiring or otherwise getting someone to do or realize something, whether intended or not.</w:t>
      </w:r>
      <w:r w:rsidR="006966F8" w:rsidRPr="00D33385">
        <w:rPr>
          <w:rFonts w:ascii="Times New Roman" w:hAnsi="Times New Roman" w:cs="Times New Roman"/>
          <w:sz w:val="24"/>
          <w:szCs w:val="24"/>
        </w:rPr>
        <w:t xml:space="preserve"> It is the consequential effect (not involving conventional effects) of an utteran</w:t>
      </w:r>
      <w:r w:rsidR="00D474BA" w:rsidRPr="00D33385">
        <w:rPr>
          <w:rFonts w:ascii="Times New Roman" w:hAnsi="Times New Roman" w:cs="Times New Roman"/>
          <w:sz w:val="24"/>
          <w:szCs w:val="24"/>
        </w:rPr>
        <w:t xml:space="preserve">ce on an interlocutor. </w:t>
      </w:r>
      <w:proofErr w:type="gramStart"/>
      <w:r w:rsidR="00D474BA" w:rsidRPr="00D33385">
        <w:rPr>
          <w:rFonts w:ascii="Times New Roman" w:hAnsi="Times New Roman" w:cs="Times New Roman"/>
          <w:sz w:val="24"/>
          <w:szCs w:val="24"/>
        </w:rPr>
        <w:t xml:space="preserve">(Austin, </w:t>
      </w:r>
      <w:r w:rsidR="006966F8" w:rsidRPr="00D33385">
        <w:rPr>
          <w:rFonts w:ascii="Times New Roman" w:hAnsi="Times New Roman" w:cs="Times New Roman"/>
          <w:sz w:val="24"/>
          <w:szCs w:val="24"/>
        </w:rPr>
        <w:t>1962).</w:t>
      </w:r>
      <w:proofErr w:type="gramEnd"/>
      <w:r w:rsidR="006966F8" w:rsidRPr="00D33385">
        <w:rPr>
          <w:rFonts w:ascii="Times New Roman" w:hAnsi="Times New Roman" w:cs="Times New Roman"/>
          <w:sz w:val="24"/>
          <w:szCs w:val="24"/>
        </w:rPr>
        <w:t xml:space="preserve"> </w:t>
      </w:r>
    </w:p>
    <w:p w:rsidR="006966F8" w:rsidRPr="00D33385" w:rsidRDefault="00D474BA" w:rsidP="00D33385">
      <w:pPr>
        <w:spacing w:line="360" w:lineRule="auto"/>
        <w:jc w:val="both"/>
        <w:rPr>
          <w:rFonts w:ascii="Times New Roman" w:hAnsi="Times New Roman" w:cs="Times New Roman"/>
          <w:sz w:val="24"/>
          <w:szCs w:val="24"/>
        </w:rPr>
      </w:pPr>
      <w:r w:rsidRPr="00D33385">
        <w:rPr>
          <w:rFonts w:ascii="Times New Roman" w:hAnsi="Times New Roman" w:cs="Times New Roman"/>
          <w:sz w:val="24"/>
          <w:szCs w:val="24"/>
        </w:rPr>
        <w:t xml:space="preserve">In consonance with Austin’s </w:t>
      </w:r>
      <w:r w:rsidRPr="00D33385">
        <w:rPr>
          <w:rFonts w:ascii="Times New Roman" w:hAnsi="Times New Roman" w:cs="Times New Roman"/>
          <w:i/>
          <w:sz w:val="24"/>
          <w:szCs w:val="24"/>
        </w:rPr>
        <w:t>felicity condition</w:t>
      </w:r>
      <w:r w:rsidRPr="00D33385">
        <w:rPr>
          <w:rFonts w:ascii="Times New Roman" w:hAnsi="Times New Roman" w:cs="Times New Roman"/>
          <w:sz w:val="24"/>
          <w:szCs w:val="24"/>
        </w:rPr>
        <w:t xml:space="preserve">, </w:t>
      </w:r>
      <w:proofErr w:type="spellStart"/>
      <w:r w:rsidRPr="00D33385">
        <w:rPr>
          <w:rFonts w:ascii="Times New Roman" w:hAnsi="Times New Roman" w:cs="Times New Roman"/>
          <w:sz w:val="24"/>
          <w:szCs w:val="24"/>
        </w:rPr>
        <w:t>Kreidler</w:t>
      </w:r>
      <w:proofErr w:type="spellEnd"/>
      <w:r w:rsidRPr="00D33385">
        <w:rPr>
          <w:rFonts w:ascii="Times New Roman" w:hAnsi="Times New Roman" w:cs="Times New Roman"/>
          <w:sz w:val="24"/>
          <w:szCs w:val="24"/>
        </w:rPr>
        <w:t xml:space="preserve"> (1998) </w:t>
      </w:r>
      <w:r w:rsidR="00382D44" w:rsidRPr="00D33385">
        <w:rPr>
          <w:rFonts w:ascii="Times New Roman" w:hAnsi="Times New Roman" w:cs="Times New Roman"/>
          <w:sz w:val="24"/>
          <w:szCs w:val="24"/>
        </w:rPr>
        <w:t>maintains that every utterance has a purpose and in order to achieve that purpose, several conditions are necessary. In his words “</w:t>
      </w:r>
      <w:r w:rsidR="0063516D" w:rsidRPr="00D33385">
        <w:rPr>
          <w:rFonts w:ascii="Times New Roman" w:hAnsi="Times New Roman" w:cs="Times New Roman"/>
          <w:sz w:val="24"/>
          <w:szCs w:val="24"/>
        </w:rPr>
        <w:t>the lexical conte</w:t>
      </w:r>
      <w:r w:rsidR="003C5121" w:rsidRPr="00D33385">
        <w:rPr>
          <w:rFonts w:ascii="Times New Roman" w:hAnsi="Times New Roman" w:cs="Times New Roman"/>
          <w:sz w:val="24"/>
          <w:szCs w:val="24"/>
        </w:rPr>
        <w:t>n</w:t>
      </w:r>
      <w:r w:rsidR="00382D44" w:rsidRPr="00D33385">
        <w:rPr>
          <w:rFonts w:ascii="Times New Roman" w:hAnsi="Times New Roman" w:cs="Times New Roman"/>
          <w:sz w:val="24"/>
          <w:szCs w:val="24"/>
        </w:rPr>
        <w:t xml:space="preserve">t of the utterance must be appropriate, the social situation in which it occurs must be appropriate, the speaker must be sincere in what he says and the hearer(s) accept the utterance as having that purpose” (Kreidler,1998, p.183). </w:t>
      </w:r>
      <w:r w:rsidRPr="00D33385">
        <w:rPr>
          <w:rFonts w:ascii="Times New Roman" w:hAnsi="Times New Roman" w:cs="Times New Roman"/>
          <w:sz w:val="24"/>
          <w:szCs w:val="24"/>
        </w:rPr>
        <w:t xml:space="preserve"> </w:t>
      </w:r>
      <w:r w:rsidR="00987099" w:rsidRPr="00D33385">
        <w:rPr>
          <w:rFonts w:ascii="Times New Roman" w:hAnsi="Times New Roman" w:cs="Times New Roman"/>
          <w:sz w:val="24"/>
          <w:szCs w:val="24"/>
        </w:rPr>
        <w:t xml:space="preserve">Improving  on </w:t>
      </w:r>
      <w:r w:rsidR="006966F8" w:rsidRPr="00D33385">
        <w:rPr>
          <w:rFonts w:ascii="Times New Roman" w:hAnsi="Times New Roman" w:cs="Times New Roman"/>
          <w:sz w:val="24"/>
          <w:szCs w:val="24"/>
        </w:rPr>
        <w:t xml:space="preserve"> Austin (1962) and Searle (1969) who have identified five categories of illocutionary acts apiece, </w:t>
      </w:r>
      <w:proofErr w:type="spellStart"/>
      <w:r w:rsidR="006966F8" w:rsidRPr="00D33385">
        <w:rPr>
          <w:rFonts w:ascii="Times New Roman" w:hAnsi="Times New Roman" w:cs="Times New Roman"/>
          <w:sz w:val="24"/>
          <w:szCs w:val="24"/>
        </w:rPr>
        <w:t>Kreidler</w:t>
      </w:r>
      <w:proofErr w:type="spellEnd"/>
      <w:r w:rsidR="006966F8" w:rsidRPr="00D33385">
        <w:rPr>
          <w:rFonts w:ascii="Times New Roman" w:hAnsi="Times New Roman" w:cs="Times New Roman"/>
          <w:sz w:val="24"/>
          <w:szCs w:val="24"/>
        </w:rPr>
        <w:t xml:space="preserve"> (1998)</w:t>
      </w:r>
      <w:r w:rsidR="00CC2993" w:rsidRPr="00D33385">
        <w:rPr>
          <w:rFonts w:ascii="Times New Roman" w:hAnsi="Times New Roman" w:cs="Times New Roman"/>
          <w:sz w:val="24"/>
          <w:szCs w:val="24"/>
        </w:rPr>
        <w:t xml:space="preserve"> nominates a set of speech acts which tend to encompass both Austin and Searle’s  categories and their conditions in an easy manner (</w:t>
      </w:r>
      <w:proofErr w:type="spellStart"/>
      <w:r w:rsidR="00CC2993" w:rsidRPr="00D33385">
        <w:rPr>
          <w:rFonts w:ascii="Times New Roman" w:hAnsi="Times New Roman" w:cs="Times New Roman"/>
          <w:sz w:val="24"/>
          <w:szCs w:val="24"/>
        </w:rPr>
        <w:t>Ononye</w:t>
      </w:r>
      <w:proofErr w:type="spellEnd"/>
      <w:r w:rsidR="00CC2993" w:rsidRPr="00D33385">
        <w:rPr>
          <w:rFonts w:ascii="Times New Roman" w:hAnsi="Times New Roman" w:cs="Times New Roman"/>
          <w:sz w:val="24"/>
          <w:szCs w:val="24"/>
        </w:rPr>
        <w:t>, 2016).</w:t>
      </w:r>
      <w:r w:rsidR="00987099" w:rsidRPr="00D33385">
        <w:rPr>
          <w:rFonts w:ascii="Times New Roman" w:hAnsi="Times New Roman" w:cs="Times New Roman"/>
          <w:sz w:val="24"/>
          <w:szCs w:val="24"/>
        </w:rPr>
        <w:t xml:space="preserve"> </w:t>
      </w:r>
      <w:r w:rsidR="00382D44" w:rsidRPr="00D33385">
        <w:rPr>
          <w:rFonts w:ascii="Times New Roman" w:hAnsi="Times New Roman" w:cs="Times New Roman"/>
          <w:sz w:val="24"/>
          <w:szCs w:val="24"/>
        </w:rPr>
        <w:t xml:space="preserve"> He</w:t>
      </w:r>
      <w:r w:rsidR="00CC2993" w:rsidRPr="00D33385">
        <w:rPr>
          <w:rFonts w:ascii="Times New Roman" w:hAnsi="Times New Roman" w:cs="Times New Roman"/>
          <w:sz w:val="24"/>
          <w:szCs w:val="24"/>
        </w:rPr>
        <w:t xml:space="preserve"> identifies seven kinds of utterances in respect to thei</w:t>
      </w:r>
      <w:r w:rsidR="004364AA" w:rsidRPr="00D33385">
        <w:rPr>
          <w:rFonts w:ascii="Times New Roman" w:hAnsi="Times New Roman" w:cs="Times New Roman"/>
          <w:sz w:val="24"/>
          <w:szCs w:val="24"/>
        </w:rPr>
        <w:t>r general purpose, thus:</w:t>
      </w:r>
      <w:r w:rsidR="00987099" w:rsidRPr="00D33385">
        <w:rPr>
          <w:rFonts w:ascii="Times New Roman" w:hAnsi="Times New Roman" w:cs="Times New Roman"/>
          <w:sz w:val="24"/>
          <w:szCs w:val="24"/>
        </w:rPr>
        <w:t xml:space="preserve"> </w:t>
      </w:r>
      <w:r w:rsidR="004364AA" w:rsidRPr="00D33385">
        <w:rPr>
          <w:rFonts w:ascii="Times New Roman" w:hAnsi="Times New Roman" w:cs="Times New Roman"/>
          <w:sz w:val="24"/>
          <w:szCs w:val="24"/>
        </w:rPr>
        <w:t xml:space="preserve">1. </w:t>
      </w:r>
      <w:proofErr w:type="spellStart"/>
      <w:r w:rsidR="004364AA" w:rsidRPr="00D33385">
        <w:rPr>
          <w:rFonts w:ascii="Times New Roman" w:hAnsi="Times New Roman" w:cs="Times New Roman"/>
          <w:sz w:val="24"/>
          <w:szCs w:val="24"/>
        </w:rPr>
        <w:t>Assertives</w:t>
      </w:r>
      <w:proofErr w:type="spellEnd"/>
      <w:r w:rsidR="004364AA" w:rsidRPr="00D33385">
        <w:rPr>
          <w:rFonts w:ascii="Times New Roman" w:hAnsi="Times New Roman" w:cs="Times New Roman"/>
          <w:sz w:val="24"/>
          <w:szCs w:val="24"/>
        </w:rPr>
        <w:t>-</w:t>
      </w:r>
      <w:r w:rsidR="004364AA" w:rsidRPr="00D33385">
        <w:rPr>
          <w:rFonts w:ascii="Times New Roman" w:hAnsi="Times New Roman" w:cs="Times New Roman"/>
          <w:i/>
          <w:sz w:val="24"/>
          <w:szCs w:val="24"/>
        </w:rPr>
        <w:t>concerned with facts</w:t>
      </w:r>
      <w:r w:rsidR="00732830" w:rsidRPr="00D33385">
        <w:rPr>
          <w:rFonts w:ascii="Times New Roman" w:hAnsi="Times New Roman" w:cs="Times New Roman"/>
          <w:sz w:val="24"/>
          <w:szCs w:val="24"/>
        </w:rPr>
        <w:t xml:space="preserve"> (related to Searle’s representatives</w:t>
      </w:r>
      <w:proofErr w:type="gramStart"/>
      <w:r w:rsidR="00732830" w:rsidRPr="00D33385">
        <w:rPr>
          <w:rFonts w:ascii="Times New Roman" w:hAnsi="Times New Roman" w:cs="Times New Roman"/>
          <w:sz w:val="24"/>
          <w:szCs w:val="24"/>
        </w:rPr>
        <w:t>)</w:t>
      </w:r>
      <w:r w:rsidR="00EC74A8" w:rsidRPr="00D33385">
        <w:rPr>
          <w:rFonts w:ascii="Times New Roman" w:hAnsi="Times New Roman" w:cs="Times New Roman"/>
          <w:sz w:val="24"/>
          <w:szCs w:val="24"/>
        </w:rPr>
        <w:t xml:space="preserve"> </w:t>
      </w:r>
      <w:r w:rsidR="00732830" w:rsidRPr="00D33385">
        <w:rPr>
          <w:rFonts w:ascii="Times New Roman" w:hAnsi="Times New Roman" w:cs="Times New Roman"/>
          <w:sz w:val="24"/>
          <w:szCs w:val="24"/>
        </w:rPr>
        <w:t>;</w:t>
      </w:r>
      <w:proofErr w:type="gramEnd"/>
      <w:r w:rsidR="00732830" w:rsidRPr="00D33385">
        <w:rPr>
          <w:rFonts w:ascii="Times New Roman" w:hAnsi="Times New Roman" w:cs="Times New Roman"/>
          <w:sz w:val="24"/>
          <w:szCs w:val="24"/>
        </w:rPr>
        <w:t xml:space="preserve"> </w:t>
      </w:r>
      <w:r w:rsidR="004364AA" w:rsidRPr="00D33385">
        <w:rPr>
          <w:rFonts w:ascii="Times New Roman" w:hAnsi="Times New Roman" w:cs="Times New Roman"/>
          <w:sz w:val="24"/>
          <w:szCs w:val="24"/>
        </w:rPr>
        <w:t>2.Performatives-</w:t>
      </w:r>
      <w:r w:rsidR="004364AA" w:rsidRPr="00D33385">
        <w:rPr>
          <w:rFonts w:ascii="Times New Roman" w:hAnsi="Times New Roman" w:cs="Times New Roman"/>
          <w:i/>
          <w:sz w:val="24"/>
          <w:szCs w:val="24"/>
        </w:rPr>
        <w:t>speech acts that bring about the state of affair they name</w:t>
      </w:r>
      <w:r w:rsidR="006439DC" w:rsidRPr="00D33385">
        <w:rPr>
          <w:rFonts w:ascii="Times New Roman" w:hAnsi="Times New Roman" w:cs="Times New Roman"/>
          <w:i/>
          <w:sz w:val="24"/>
          <w:szCs w:val="24"/>
        </w:rPr>
        <w:t xml:space="preserve"> </w:t>
      </w:r>
      <w:r w:rsidR="00732830" w:rsidRPr="00D33385">
        <w:rPr>
          <w:rFonts w:ascii="Times New Roman" w:hAnsi="Times New Roman" w:cs="Times New Roman"/>
          <w:sz w:val="24"/>
          <w:szCs w:val="24"/>
        </w:rPr>
        <w:t xml:space="preserve">(related to Searle’s </w:t>
      </w:r>
      <w:r w:rsidR="006439DC" w:rsidRPr="00D33385">
        <w:rPr>
          <w:rFonts w:ascii="Times New Roman" w:hAnsi="Times New Roman" w:cs="Times New Roman"/>
          <w:sz w:val="24"/>
          <w:szCs w:val="24"/>
        </w:rPr>
        <w:t>declarations)</w:t>
      </w:r>
      <w:r w:rsidR="00EC74A8" w:rsidRPr="00D33385">
        <w:rPr>
          <w:rFonts w:ascii="Times New Roman" w:hAnsi="Times New Roman" w:cs="Times New Roman"/>
          <w:sz w:val="24"/>
          <w:szCs w:val="24"/>
        </w:rPr>
        <w:t>;</w:t>
      </w:r>
      <w:r w:rsidR="004364AA" w:rsidRPr="00D33385">
        <w:rPr>
          <w:rFonts w:ascii="Times New Roman" w:hAnsi="Times New Roman" w:cs="Times New Roman"/>
          <w:sz w:val="24"/>
          <w:szCs w:val="24"/>
        </w:rPr>
        <w:t xml:space="preserve"> 3.Verdictives-</w:t>
      </w:r>
      <w:r w:rsidR="004364AA" w:rsidRPr="00D33385">
        <w:rPr>
          <w:rFonts w:ascii="Times New Roman" w:hAnsi="Times New Roman" w:cs="Times New Roman"/>
          <w:i/>
          <w:sz w:val="24"/>
          <w:szCs w:val="24"/>
        </w:rPr>
        <w:t xml:space="preserve">speech acts in which the speaker makes an assessment or </w:t>
      </w:r>
      <w:r w:rsidR="0063516D" w:rsidRPr="00D33385">
        <w:rPr>
          <w:rFonts w:ascii="Times New Roman" w:hAnsi="Times New Roman" w:cs="Times New Roman"/>
          <w:i/>
          <w:sz w:val="24"/>
          <w:szCs w:val="24"/>
        </w:rPr>
        <w:t>judgments about the acts of another, usually the addressee</w:t>
      </w:r>
      <w:r w:rsidR="00EC74A8" w:rsidRPr="00D33385">
        <w:rPr>
          <w:rFonts w:ascii="Times New Roman" w:hAnsi="Times New Roman" w:cs="Times New Roman"/>
          <w:i/>
          <w:sz w:val="24"/>
          <w:szCs w:val="24"/>
        </w:rPr>
        <w:t xml:space="preserve"> </w:t>
      </w:r>
      <w:r w:rsidR="00EC74A8" w:rsidRPr="00D33385">
        <w:rPr>
          <w:rFonts w:ascii="Times New Roman" w:hAnsi="Times New Roman" w:cs="Times New Roman"/>
          <w:sz w:val="24"/>
          <w:szCs w:val="24"/>
        </w:rPr>
        <w:t>(</w:t>
      </w:r>
      <w:r w:rsidR="006439DC" w:rsidRPr="00D33385">
        <w:rPr>
          <w:rFonts w:ascii="Times New Roman" w:hAnsi="Times New Roman" w:cs="Times New Roman"/>
          <w:sz w:val="24"/>
          <w:szCs w:val="24"/>
        </w:rPr>
        <w:t xml:space="preserve"> </w:t>
      </w:r>
      <w:r w:rsidR="00EC74A8" w:rsidRPr="00D33385">
        <w:rPr>
          <w:rFonts w:ascii="Times New Roman" w:hAnsi="Times New Roman" w:cs="Times New Roman"/>
          <w:sz w:val="24"/>
          <w:szCs w:val="24"/>
        </w:rPr>
        <w:t>r</w:t>
      </w:r>
      <w:r w:rsidR="006439DC" w:rsidRPr="00D33385">
        <w:rPr>
          <w:rFonts w:ascii="Times New Roman" w:hAnsi="Times New Roman" w:cs="Times New Roman"/>
          <w:sz w:val="24"/>
          <w:szCs w:val="24"/>
        </w:rPr>
        <w:t xml:space="preserve">elated to Austin’s </w:t>
      </w:r>
      <w:proofErr w:type="spellStart"/>
      <w:r w:rsidR="006439DC" w:rsidRPr="00D33385">
        <w:rPr>
          <w:rFonts w:ascii="Times New Roman" w:hAnsi="Times New Roman" w:cs="Times New Roman"/>
          <w:sz w:val="24"/>
          <w:szCs w:val="24"/>
        </w:rPr>
        <w:t>verdictives</w:t>
      </w:r>
      <w:proofErr w:type="spellEnd"/>
      <w:r w:rsidR="006439DC" w:rsidRPr="00D33385">
        <w:rPr>
          <w:rFonts w:ascii="Times New Roman" w:hAnsi="Times New Roman" w:cs="Times New Roman"/>
          <w:sz w:val="24"/>
          <w:szCs w:val="24"/>
        </w:rPr>
        <w:t>)</w:t>
      </w:r>
      <w:r w:rsidR="00EC74A8" w:rsidRPr="00D33385">
        <w:rPr>
          <w:rFonts w:ascii="Times New Roman" w:hAnsi="Times New Roman" w:cs="Times New Roman"/>
          <w:sz w:val="24"/>
          <w:szCs w:val="24"/>
        </w:rPr>
        <w:t>;</w:t>
      </w:r>
      <w:r w:rsidR="0063516D" w:rsidRPr="00D33385">
        <w:rPr>
          <w:rFonts w:ascii="Times New Roman" w:hAnsi="Times New Roman" w:cs="Times New Roman"/>
          <w:i/>
          <w:sz w:val="24"/>
          <w:szCs w:val="24"/>
        </w:rPr>
        <w:t xml:space="preserve"> </w:t>
      </w:r>
      <w:r w:rsidR="0063516D" w:rsidRPr="00D33385">
        <w:rPr>
          <w:rFonts w:ascii="Times New Roman" w:hAnsi="Times New Roman" w:cs="Times New Roman"/>
          <w:sz w:val="24"/>
          <w:szCs w:val="24"/>
        </w:rPr>
        <w:t xml:space="preserve">4. </w:t>
      </w:r>
      <w:proofErr w:type="spellStart"/>
      <w:r w:rsidR="0063516D" w:rsidRPr="00D33385">
        <w:rPr>
          <w:rFonts w:ascii="Times New Roman" w:hAnsi="Times New Roman" w:cs="Times New Roman"/>
          <w:sz w:val="24"/>
          <w:szCs w:val="24"/>
        </w:rPr>
        <w:t>Expressives</w:t>
      </w:r>
      <w:proofErr w:type="spellEnd"/>
      <w:r w:rsidR="0063516D" w:rsidRPr="00D33385">
        <w:rPr>
          <w:rFonts w:ascii="Times New Roman" w:hAnsi="Times New Roman" w:cs="Times New Roman"/>
          <w:sz w:val="24"/>
          <w:szCs w:val="24"/>
        </w:rPr>
        <w:t>-</w:t>
      </w:r>
      <w:r w:rsidR="0063516D" w:rsidRPr="00D33385">
        <w:rPr>
          <w:rFonts w:ascii="Times New Roman" w:hAnsi="Times New Roman" w:cs="Times New Roman"/>
          <w:i/>
          <w:sz w:val="24"/>
          <w:szCs w:val="24"/>
        </w:rPr>
        <w:t xml:space="preserve">speech acts that spring from the previous actions or failure to act of the </w:t>
      </w:r>
      <w:proofErr w:type="gramStart"/>
      <w:r w:rsidR="0063516D" w:rsidRPr="00D33385">
        <w:rPr>
          <w:rFonts w:ascii="Times New Roman" w:hAnsi="Times New Roman" w:cs="Times New Roman"/>
          <w:i/>
          <w:sz w:val="24"/>
          <w:szCs w:val="24"/>
        </w:rPr>
        <w:t>speaker ,</w:t>
      </w:r>
      <w:proofErr w:type="gramEnd"/>
      <w:r w:rsidR="0063516D" w:rsidRPr="00D33385">
        <w:rPr>
          <w:rFonts w:ascii="Times New Roman" w:hAnsi="Times New Roman" w:cs="Times New Roman"/>
          <w:i/>
          <w:sz w:val="24"/>
          <w:szCs w:val="24"/>
        </w:rPr>
        <w:t xml:space="preserve"> or perhaps of those (in)actions; </w:t>
      </w:r>
      <w:r w:rsidR="0063516D" w:rsidRPr="00D33385">
        <w:rPr>
          <w:rFonts w:ascii="Times New Roman" w:hAnsi="Times New Roman" w:cs="Times New Roman"/>
          <w:sz w:val="24"/>
          <w:szCs w:val="24"/>
        </w:rPr>
        <w:t>5. Directives-</w:t>
      </w:r>
      <w:r w:rsidR="003C5121" w:rsidRPr="00D33385">
        <w:rPr>
          <w:rFonts w:ascii="Times New Roman" w:hAnsi="Times New Roman" w:cs="Times New Roman"/>
          <w:sz w:val="24"/>
          <w:szCs w:val="24"/>
        </w:rPr>
        <w:t xml:space="preserve"> </w:t>
      </w:r>
      <w:r w:rsidR="0063516D" w:rsidRPr="00D33385">
        <w:rPr>
          <w:rFonts w:ascii="Times New Roman" w:hAnsi="Times New Roman" w:cs="Times New Roman"/>
          <w:i/>
          <w:sz w:val="24"/>
          <w:szCs w:val="24"/>
        </w:rPr>
        <w:t>speech acts where the speaker tries to get the addressee to perform some act or to</w:t>
      </w:r>
      <w:r w:rsidR="006439DC" w:rsidRPr="00D33385">
        <w:rPr>
          <w:rFonts w:ascii="Times New Roman" w:hAnsi="Times New Roman" w:cs="Times New Roman"/>
          <w:i/>
          <w:sz w:val="24"/>
          <w:szCs w:val="24"/>
        </w:rPr>
        <w:t xml:space="preserve"> refrain from performing an act</w:t>
      </w:r>
      <w:r w:rsidR="00EC74A8" w:rsidRPr="00D33385">
        <w:rPr>
          <w:rFonts w:ascii="Times New Roman" w:hAnsi="Times New Roman" w:cs="Times New Roman"/>
          <w:i/>
          <w:sz w:val="24"/>
          <w:szCs w:val="24"/>
        </w:rPr>
        <w:t xml:space="preserve"> </w:t>
      </w:r>
      <w:r w:rsidR="006439DC" w:rsidRPr="00D33385">
        <w:rPr>
          <w:rFonts w:ascii="Times New Roman" w:hAnsi="Times New Roman" w:cs="Times New Roman"/>
          <w:sz w:val="24"/>
          <w:szCs w:val="24"/>
        </w:rPr>
        <w:t>(corresponding with Searle’s directives)</w:t>
      </w:r>
      <w:proofErr w:type="gramStart"/>
      <w:r w:rsidR="00EC74A8" w:rsidRPr="00D33385">
        <w:rPr>
          <w:rFonts w:ascii="Times New Roman" w:hAnsi="Times New Roman" w:cs="Times New Roman"/>
          <w:sz w:val="24"/>
          <w:szCs w:val="24"/>
        </w:rPr>
        <w:t xml:space="preserve">; </w:t>
      </w:r>
      <w:r w:rsidR="003C5121" w:rsidRPr="00D33385">
        <w:rPr>
          <w:rFonts w:ascii="Times New Roman" w:hAnsi="Times New Roman" w:cs="Times New Roman"/>
          <w:i/>
          <w:sz w:val="24"/>
          <w:szCs w:val="24"/>
        </w:rPr>
        <w:t xml:space="preserve"> </w:t>
      </w:r>
      <w:r w:rsidR="003C5121" w:rsidRPr="00D33385">
        <w:rPr>
          <w:rFonts w:ascii="Times New Roman" w:hAnsi="Times New Roman" w:cs="Times New Roman"/>
          <w:sz w:val="24"/>
          <w:szCs w:val="24"/>
        </w:rPr>
        <w:t>6</w:t>
      </w:r>
      <w:proofErr w:type="gramEnd"/>
      <w:r w:rsidR="003C5121" w:rsidRPr="00D33385">
        <w:rPr>
          <w:rFonts w:ascii="Times New Roman" w:hAnsi="Times New Roman" w:cs="Times New Roman"/>
          <w:sz w:val="24"/>
          <w:szCs w:val="24"/>
        </w:rPr>
        <w:t xml:space="preserve">. </w:t>
      </w:r>
      <w:proofErr w:type="spellStart"/>
      <w:proofErr w:type="gramStart"/>
      <w:r w:rsidR="003C5121" w:rsidRPr="00D33385">
        <w:rPr>
          <w:rFonts w:ascii="Times New Roman" w:hAnsi="Times New Roman" w:cs="Times New Roman"/>
          <w:sz w:val="24"/>
          <w:szCs w:val="24"/>
        </w:rPr>
        <w:t>Commissives</w:t>
      </w:r>
      <w:proofErr w:type="spellEnd"/>
      <w:r w:rsidR="003C5121" w:rsidRPr="00D33385">
        <w:rPr>
          <w:rFonts w:ascii="Times New Roman" w:hAnsi="Times New Roman" w:cs="Times New Roman"/>
          <w:sz w:val="24"/>
          <w:szCs w:val="24"/>
        </w:rPr>
        <w:t xml:space="preserve">- </w:t>
      </w:r>
      <w:r w:rsidR="003C5121" w:rsidRPr="00D33385">
        <w:rPr>
          <w:rFonts w:ascii="Times New Roman" w:hAnsi="Times New Roman" w:cs="Times New Roman"/>
          <w:i/>
          <w:sz w:val="24"/>
          <w:szCs w:val="24"/>
        </w:rPr>
        <w:t>speech acts that commits a speaker to a course of action</w:t>
      </w:r>
      <w:r w:rsidR="006439DC" w:rsidRPr="00D33385">
        <w:rPr>
          <w:rFonts w:ascii="Times New Roman" w:hAnsi="Times New Roman" w:cs="Times New Roman"/>
          <w:i/>
          <w:sz w:val="24"/>
          <w:szCs w:val="24"/>
        </w:rPr>
        <w:t xml:space="preserve"> </w:t>
      </w:r>
      <w:r w:rsidR="006439DC" w:rsidRPr="00D33385">
        <w:rPr>
          <w:rFonts w:ascii="Times New Roman" w:hAnsi="Times New Roman" w:cs="Times New Roman"/>
          <w:sz w:val="24"/>
          <w:szCs w:val="24"/>
        </w:rPr>
        <w:t xml:space="preserve">(related to both Austin and Searle’s </w:t>
      </w:r>
      <w:proofErr w:type="spellStart"/>
      <w:r w:rsidR="006439DC" w:rsidRPr="00D33385">
        <w:rPr>
          <w:rFonts w:ascii="Times New Roman" w:hAnsi="Times New Roman" w:cs="Times New Roman"/>
          <w:sz w:val="24"/>
          <w:szCs w:val="24"/>
        </w:rPr>
        <w:t>commissives</w:t>
      </w:r>
      <w:proofErr w:type="spellEnd"/>
      <w:r w:rsidR="006439DC" w:rsidRPr="00D33385">
        <w:rPr>
          <w:rFonts w:ascii="Times New Roman" w:hAnsi="Times New Roman" w:cs="Times New Roman"/>
          <w:sz w:val="24"/>
          <w:szCs w:val="24"/>
        </w:rPr>
        <w:t>)</w:t>
      </w:r>
      <w:r w:rsidR="00EC74A8" w:rsidRPr="00D33385">
        <w:rPr>
          <w:rFonts w:ascii="Times New Roman" w:hAnsi="Times New Roman" w:cs="Times New Roman"/>
          <w:sz w:val="24"/>
          <w:szCs w:val="24"/>
        </w:rPr>
        <w:t xml:space="preserve">; </w:t>
      </w:r>
      <w:r w:rsidR="003C5121" w:rsidRPr="00D33385">
        <w:rPr>
          <w:rFonts w:ascii="Times New Roman" w:hAnsi="Times New Roman" w:cs="Times New Roman"/>
          <w:sz w:val="24"/>
          <w:szCs w:val="24"/>
        </w:rPr>
        <w:t>7.</w:t>
      </w:r>
      <w:proofErr w:type="gramEnd"/>
      <w:r w:rsidR="003C5121" w:rsidRPr="00D33385">
        <w:rPr>
          <w:rFonts w:ascii="Times New Roman" w:hAnsi="Times New Roman" w:cs="Times New Roman"/>
          <w:sz w:val="24"/>
          <w:szCs w:val="24"/>
        </w:rPr>
        <w:t xml:space="preserve"> </w:t>
      </w:r>
      <w:proofErr w:type="spellStart"/>
      <w:r w:rsidR="003C5121" w:rsidRPr="00D33385">
        <w:rPr>
          <w:rFonts w:ascii="Times New Roman" w:hAnsi="Times New Roman" w:cs="Times New Roman"/>
          <w:sz w:val="24"/>
          <w:szCs w:val="24"/>
        </w:rPr>
        <w:t>Phatic</w:t>
      </w:r>
      <w:proofErr w:type="spellEnd"/>
      <w:r w:rsidR="003C5121" w:rsidRPr="00D33385">
        <w:rPr>
          <w:rFonts w:ascii="Times New Roman" w:hAnsi="Times New Roman" w:cs="Times New Roman"/>
          <w:sz w:val="24"/>
          <w:szCs w:val="24"/>
        </w:rPr>
        <w:t xml:space="preserve"> utterance-</w:t>
      </w:r>
      <w:r w:rsidR="003C5121" w:rsidRPr="00D33385">
        <w:rPr>
          <w:rFonts w:ascii="Times New Roman" w:hAnsi="Times New Roman" w:cs="Times New Roman"/>
          <w:i/>
          <w:sz w:val="24"/>
          <w:szCs w:val="24"/>
        </w:rPr>
        <w:t xml:space="preserve">speech acts used to </w:t>
      </w:r>
      <w:r w:rsidR="003C5121" w:rsidRPr="00D33385">
        <w:rPr>
          <w:rFonts w:ascii="Times New Roman" w:hAnsi="Times New Roman" w:cs="Times New Roman"/>
          <w:i/>
          <w:sz w:val="24"/>
          <w:szCs w:val="24"/>
        </w:rPr>
        <w:lastRenderedPageBreak/>
        <w:t>establish rapport between members of the same society</w:t>
      </w:r>
      <w:r w:rsidR="006439DC" w:rsidRPr="00D33385">
        <w:rPr>
          <w:rFonts w:ascii="Times New Roman" w:hAnsi="Times New Roman" w:cs="Times New Roman"/>
          <w:sz w:val="24"/>
          <w:szCs w:val="24"/>
        </w:rPr>
        <w:t xml:space="preserve"> (differs from any of Austin and Searle’s categori</w:t>
      </w:r>
      <w:r w:rsidR="00EC74A8" w:rsidRPr="00D33385">
        <w:rPr>
          <w:rFonts w:ascii="Times New Roman" w:hAnsi="Times New Roman" w:cs="Times New Roman"/>
          <w:sz w:val="24"/>
          <w:szCs w:val="24"/>
        </w:rPr>
        <w:t>e</w:t>
      </w:r>
      <w:r w:rsidR="006439DC" w:rsidRPr="00D33385">
        <w:rPr>
          <w:rFonts w:ascii="Times New Roman" w:hAnsi="Times New Roman" w:cs="Times New Roman"/>
          <w:sz w:val="24"/>
          <w:szCs w:val="24"/>
        </w:rPr>
        <w:t>s).</w:t>
      </w:r>
      <w:r w:rsidR="00EC74A8" w:rsidRPr="00D33385">
        <w:rPr>
          <w:rFonts w:ascii="Times New Roman" w:hAnsi="Times New Roman" w:cs="Times New Roman"/>
          <w:sz w:val="24"/>
          <w:szCs w:val="24"/>
        </w:rPr>
        <w:t xml:space="preserve"> The present investigation privileges </w:t>
      </w:r>
      <w:proofErr w:type="spellStart"/>
      <w:r w:rsidR="00EC74A8" w:rsidRPr="00D33385">
        <w:rPr>
          <w:rFonts w:ascii="Times New Roman" w:hAnsi="Times New Roman" w:cs="Times New Roman"/>
          <w:sz w:val="24"/>
          <w:szCs w:val="24"/>
        </w:rPr>
        <w:t>Kreidler’s</w:t>
      </w:r>
      <w:proofErr w:type="spellEnd"/>
      <w:r w:rsidR="00EC74A8" w:rsidRPr="00D33385">
        <w:rPr>
          <w:rFonts w:ascii="Times New Roman" w:hAnsi="Times New Roman" w:cs="Times New Roman"/>
          <w:sz w:val="24"/>
          <w:szCs w:val="24"/>
        </w:rPr>
        <w:t xml:space="preserve"> (1998) version of speech acts. </w:t>
      </w:r>
      <w:r w:rsidR="00F7293E" w:rsidRPr="00D33385">
        <w:rPr>
          <w:rFonts w:ascii="Times New Roman" w:hAnsi="Times New Roman" w:cs="Times New Roman"/>
          <w:sz w:val="24"/>
          <w:szCs w:val="24"/>
        </w:rPr>
        <w:t>This draws impetus on our conviction that his simplified but encompassing approach to speech acts typology will aid, in a very significant manner, our</w:t>
      </w:r>
      <w:r w:rsidR="00117104" w:rsidRPr="00D33385">
        <w:rPr>
          <w:rFonts w:ascii="Times New Roman" w:hAnsi="Times New Roman" w:cs="Times New Roman"/>
          <w:sz w:val="24"/>
          <w:szCs w:val="24"/>
        </w:rPr>
        <w:t xml:space="preserve"> understanding of the </w:t>
      </w:r>
      <w:proofErr w:type="spellStart"/>
      <w:proofErr w:type="gramStart"/>
      <w:r w:rsidR="00117104" w:rsidRPr="00D33385">
        <w:rPr>
          <w:rFonts w:ascii="Times New Roman" w:hAnsi="Times New Roman" w:cs="Times New Roman"/>
          <w:sz w:val="24"/>
          <w:szCs w:val="24"/>
        </w:rPr>
        <w:t>prac</w:t>
      </w:r>
      <w:r w:rsidR="005655EC" w:rsidRPr="00D33385">
        <w:rPr>
          <w:rFonts w:ascii="Times New Roman" w:hAnsi="Times New Roman" w:cs="Times New Roman"/>
          <w:sz w:val="24"/>
          <w:szCs w:val="24"/>
        </w:rPr>
        <w:t>ts</w:t>
      </w:r>
      <w:proofErr w:type="spellEnd"/>
      <w:r w:rsidR="005655EC" w:rsidRPr="00D33385">
        <w:rPr>
          <w:rFonts w:ascii="Times New Roman" w:hAnsi="Times New Roman" w:cs="Times New Roman"/>
          <w:sz w:val="24"/>
          <w:szCs w:val="24"/>
        </w:rPr>
        <w:t xml:space="preserve">  </w:t>
      </w:r>
      <w:r w:rsidR="004E15CD" w:rsidRPr="00D33385">
        <w:rPr>
          <w:rFonts w:ascii="Times New Roman" w:hAnsi="Times New Roman" w:cs="Times New Roman"/>
          <w:sz w:val="24"/>
          <w:szCs w:val="24"/>
        </w:rPr>
        <w:t>and</w:t>
      </w:r>
      <w:proofErr w:type="gramEnd"/>
      <w:r w:rsidR="004E15CD" w:rsidRPr="00D33385">
        <w:rPr>
          <w:rFonts w:ascii="Times New Roman" w:hAnsi="Times New Roman" w:cs="Times New Roman"/>
          <w:sz w:val="24"/>
          <w:szCs w:val="24"/>
        </w:rPr>
        <w:t xml:space="preserve">/ </w:t>
      </w:r>
      <w:r w:rsidR="005655EC" w:rsidRPr="00D33385">
        <w:rPr>
          <w:rFonts w:ascii="Times New Roman" w:hAnsi="Times New Roman" w:cs="Times New Roman"/>
          <w:sz w:val="24"/>
          <w:szCs w:val="24"/>
        </w:rPr>
        <w:t xml:space="preserve">or  </w:t>
      </w:r>
      <w:proofErr w:type="spellStart"/>
      <w:r w:rsidR="005655EC" w:rsidRPr="00D33385">
        <w:rPr>
          <w:rFonts w:ascii="Times New Roman" w:hAnsi="Times New Roman" w:cs="Times New Roman"/>
          <w:sz w:val="24"/>
          <w:szCs w:val="24"/>
        </w:rPr>
        <w:t>allopracts</w:t>
      </w:r>
      <w:proofErr w:type="spellEnd"/>
      <w:r w:rsidR="005655EC" w:rsidRPr="00D33385">
        <w:rPr>
          <w:rFonts w:ascii="Times New Roman" w:hAnsi="Times New Roman" w:cs="Times New Roman"/>
          <w:sz w:val="24"/>
          <w:szCs w:val="24"/>
        </w:rPr>
        <w:t xml:space="preserve"> </w:t>
      </w:r>
      <w:r w:rsidR="00117104" w:rsidRPr="00D33385">
        <w:rPr>
          <w:rFonts w:ascii="Times New Roman" w:hAnsi="Times New Roman" w:cs="Times New Roman"/>
          <w:sz w:val="24"/>
          <w:szCs w:val="24"/>
        </w:rPr>
        <w:t xml:space="preserve">in </w:t>
      </w:r>
      <w:r w:rsidR="009B65A7" w:rsidRPr="00D33385">
        <w:rPr>
          <w:rFonts w:ascii="Times New Roman" w:hAnsi="Times New Roman" w:cs="Times New Roman"/>
          <w:sz w:val="24"/>
          <w:szCs w:val="24"/>
        </w:rPr>
        <w:t xml:space="preserve"> the Kaduna Declaration.</w:t>
      </w:r>
      <w:r w:rsidR="00117104" w:rsidRPr="00D33385">
        <w:rPr>
          <w:rFonts w:ascii="Times New Roman" w:hAnsi="Times New Roman" w:cs="Times New Roman"/>
          <w:sz w:val="24"/>
          <w:szCs w:val="24"/>
        </w:rPr>
        <w:t xml:space="preserve"> </w:t>
      </w:r>
    </w:p>
    <w:p w:rsidR="004B1C73" w:rsidRPr="00D33385" w:rsidRDefault="004B1C73" w:rsidP="00D33385">
      <w:pPr>
        <w:spacing w:before="100" w:beforeAutospacing="1" w:after="100" w:afterAutospacing="1" w:line="360" w:lineRule="auto"/>
        <w:jc w:val="both"/>
        <w:rPr>
          <w:rFonts w:ascii="Times New Roman" w:eastAsia="Times New Roman" w:hAnsi="Times New Roman" w:cs="Times New Roman"/>
          <w:sz w:val="24"/>
          <w:szCs w:val="24"/>
        </w:rPr>
      </w:pPr>
      <w:r w:rsidRPr="00D33385">
        <w:rPr>
          <w:rFonts w:ascii="Times New Roman" w:eastAsia="Times New Roman" w:hAnsi="Times New Roman" w:cs="Times New Roman"/>
          <w:bCs/>
          <w:sz w:val="24"/>
          <w:szCs w:val="24"/>
        </w:rPr>
        <w:t>Frame semantics</w:t>
      </w:r>
      <w:r w:rsidRPr="00D33385">
        <w:rPr>
          <w:rFonts w:ascii="Times New Roman" w:eastAsia="Times New Roman" w:hAnsi="Times New Roman" w:cs="Times New Roman"/>
          <w:sz w:val="24"/>
          <w:szCs w:val="24"/>
        </w:rPr>
        <w:t xml:space="preserve"> is a theory of linguistic meaning developed by Charles Fillmore that extends his earlier case grammar. It relates linguistic semantics to encyclopedic knowledge. The basic idea is that one cannot understand the meaning of a single word without access to all the essential knowledge that relates to that word. For example, one would not be able to understand the word "sell" without knowing anything about the situation of commercial transfer, which also involves, among other things, a seller, a buyer, goods, money, the relation between the money and the goods, the relations between the seller and the goods and the money, the relation between the buyer and the goods and the money and so on.</w:t>
      </w:r>
      <w:r w:rsidR="00A92FF3" w:rsidRPr="00D33385">
        <w:rPr>
          <w:rFonts w:ascii="Times New Roman" w:eastAsia="Times New Roman" w:hAnsi="Times New Roman" w:cs="Times New Roman"/>
          <w:sz w:val="24"/>
          <w:szCs w:val="24"/>
        </w:rPr>
        <w:t xml:space="preserve"> </w:t>
      </w:r>
      <w:r w:rsidRPr="00D33385">
        <w:rPr>
          <w:rFonts w:ascii="Times New Roman" w:eastAsia="Times New Roman" w:hAnsi="Times New Roman" w:cs="Times New Roman"/>
          <w:sz w:val="24"/>
          <w:szCs w:val="24"/>
        </w:rPr>
        <w:t>Thus, a word activates, or evokes, a frame of semantic knowledge relating to the specific concept to which it refers (or highlights, in frame semantic terminology).</w:t>
      </w:r>
    </w:p>
    <w:p w:rsidR="004B1C73" w:rsidRPr="00D33385" w:rsidRDefault="004B1C73" w:rsidP="00D33385">
      <w:pPr>
        <w:spacing w:before="100" w:beforeAutospacing="1" w:after="100" w:afterAutospacing="1" w:line="360" w:lineRule="auto"/>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 xml:space="preserve">A </w:t>
      </w:r>
      <w:r w:rsidRPr="00D33385">
        <w:rPr>
          <w:rFonts w:ascii="Times New Roman" w:eastAsia="Times New Roman" w:hAnsi="Times New Roman" w:cs="Times New Roman"/>
          <w:bCs/>
          <w:sz w:val="24"/>
          <w:szCs w:val="24"/>
        </w:rPr>
        <w:t>semantic frame</w:t>
      </w:r>
      <w:r w:rsidRPr="00D33385">
        <w:rPr>
          <w:rFonts w:ascii="Times New Roman" w:eastAsia="Times New Roman" w:hAnsi="Times New Roman" w:cs="Times New Roman"/>
          <w:sz w:val="24"/>
          <w:szCs w:val="24"/>
        </w:rPr>
        <w:t xml:space="preserve"> is a collection of facts that specify "characteristic features, attributes, and functions of a </w:t>
      </w:r>
      <w:proofErr w:type="spellStart"/>
      <w:r w:rsidRPr="00D33385">
        <w:rPr>
          <w:rFonts w:ascii="Times New Roman" w:eastAsia="Times New Roman" w:hAnsi="Times New Roman" w:cs="Times New Roman"/>
          <w:sz w:val="24"/>
          <w:szCs w:val="24"/>
        </w:rPr>
        <w:t>denotatum</w:t>
      </w:r>
      <w:proofErr w:type="spellEnd"/>
      <w:r w:rsidRPr="00D33385">
        <w:rPr>
          <w:rFonts w:ascii="Times New Roman" w:eastAsia="Times New Roman" w:hAnsi="Times New Roman" w:cs="Times New Roman"/>
          <w:sz w:val="24"/>
          <w:szCs w:val="24"/>
        </w:rPr>
        <w:t xml:space="preserve">, and its characteristic interactions with things necessarily or typically associated with it." A semantic frame can also be defined as a coherent structure of related concepts that are related such that without knowledge of all of them, one does not have complete knowledge of any one. Frames are based on recurring experiences. So the commercial transaction frame is based on recurring experiences of commercial </w:t>
      </w:r>
      <w:proofErr w:type="spellStart"/>
      <w:r w:rsidRPr="00D33385">
        <w:rPr>
          <w:rFonts w:ascii="Times New Roman" w:eastAsia="Times New Roman" w:hAnsi="Times New Roman" w:cs="Times New Roman"/>
          <w:sz w:val="24"/>
          <w:szCs w:val="24"/>
        </w:rPr>
        <w:t>transactions.Words</w:t>
      </w:r>
      <w:proofErr w:type="spellEnd"/>
      <w:r w:rsidRPr="00D33385">
        <w:rPr>
          <w:rFonts w:ascii="Times New Roman" w:eastAsia="Times New Roman" w:hAnsi="Times New Roman" w:cs="Times New Roman"/>
          <w:sz w:val="24"/>
          <w:szCs w:val="24"/>
        </w:rPr>
        <w:t xml:space="preserve"> not only highlight individual concepts, but also specify a certain perspective from which the frame is viewed. For example "sell" views the situation from the perspective of the seller and "buy" from the perspective of the buyer. This, according to Fillmore, explains the observed asymmetries in many</w:t>
      </w:r>
      <w:r w:rsidR="003D010E" w:rsidRPr="00D33385">
        <w:rPr>
          <w:rFonts w:ascii="Times New Roman" w:eastAsia="Times New Roman" w:hAnsi="Times New Roman" w:cs="Times New Roman"/>
          <w:sz w:val="24"/>
          <w:szCs w:val="24"/>
        </w:rPr>
        <w:t xml:space="preserve"> lexical relations.</w:t>
      </w:r>
    </w:p>
    <w:p w:rsidR="003D010E" w:rsidRPr="00D33385" w:rsidRDefault="00975C54" w:rsidP="00D33385">
      <w:pPr>
        <w:spacing w:before="100" w:beforeAutospacing="1" w:after="100" w:afterAutospacing="1" w:line="360" w:lineRule="auto"/>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 xml:space="preserve">Securing uptake </w:t>
      </w:r>
      <w:r w:rsidR="00A14A5A" w:rsidRPr="00D33385">
        <w:rPr>
          <w:rFonts w:ascii="Times New Roman" w:eastAsia="Times New Roman" w:hAnsi="Times New Roman" w:cs="Times New Roman"/>
          <w:sz w:val="24"/>
          <w:szCs w:val="24"/>
        </w:rPr>
        <w:t xml:space="preserve">from </w:t>
      </w:r>
      <w:proofErr w:type="spellStart"/>
      <w:r w:rsidR="00A14A5A" w:rsidRPr="00D33385">
        <w:rPr>
          <w:rFonts w:ascii="Times New Roman" w:eastAsia="Times New Roman" w:hAnsi="Times New Roman" w:cs="Times New Roman"/>
          <w:sz w:val="24"/>
          <w:szCs w:val="24"/>
        </w:rPr>
        <w:t>Gamson</w:t>
      </w:r>
      <w:proofErr w:type="spellEnd"/>
      <w:r w:rsidRPr="00D33385">
        <w:rPr>
          <w:rFonts w:ascii="Times New Roman" w:eastAsia="Times New Roman" w:hAnsi="Times New Roman" w:cs="Times New Roman"/>
          <w:sz w:val="24"/>
          <w:szCs w:val="24"/>
        </w:rPr>
        <w:t xml:space="preserve"> and</w:t>
      </w:r>
      <w:r w:rsidR="00991142" w:rsidRPr="00D33385">
        <w:rPr>
          <w:rFonts w:ascii="Times New Roman" w:eastAsia="Times New Roman" w:hAnsi="Times New Roman" w:cs="Times New Roman"/>
          <w:sz w:val="24"/>
          <w:szCs w:val="24"/>
        </w:rPr>
        <w:t xml:space="preserve"> Modigliani (1987, p.</w:t>
      </w:r>
      <w:r w:rsidRPr="00D33385">
        <w:rPr>
          <w:rFonts w:ascii="Times New Roman" w:eastAsia="Times New Roman" w:hAnsi="Times New Roman" w:cs="Times New Roman"/>
          <w:sz w:val="24"/>
          <w:szCs w:val="24"/>
        </w:rPr>
        <w:t>43) who are credited with the view that ‘frame is a central organizing idea or story line that provides meaning to an unfolding strip of events</w:t>
      </w:r>
      <w:r w:rsidR="00CD68C1" w:rsidRPr="00D33385">
        <w:rPr>
          <w:rFonts w:ascii="Times New Roman" w:eastAsia="Times New Roman" w:hAnsi="Times New Roman" w:cs="Times New Roman"/>
          <w:sz w:val="24"/>
          <w:szCs w:val="24"/>
        </w:rPr>
        <w:t xml:space="preserve">, suggesting what the controversy is about, the essence of the issue’, </w:t>
      </w:r>
      <w:proofErr w:type="spellStart"/>
      <w:r w:rsidR="00CD68C1" w:rsidRPr="00D33385">
        <w:rPr>
          <w:rFonts w:ascii="Times New Roman" w:eastAsia="Times New Roman" w:hAnsi="Times New Roman" w:cs="Times New Roman"/>
          <w:sz w:val="24"/>
          <w:szCs w:val="24"/>
        </w:rPr>
        <w:t>Odebunmi</w:t>
      </w:r>
      <w:proofErr w:type="spellEnd"/>
      <w:r w:rsidR="00CD68C1" w:rsidRPr="00D33385">
        <w:rPr>
          <w:rFonts w:ascii="Times New Roman" w:eastAsia="Times New Roman" w:hAnsi="Times New Roman" w:cs="Times New Roman"/>
          <w:sz w:val="24"/>
          <w:szCs w:val="24"/>
        </w:rPr>
        <w:t xml:space="preserve"> and </w:t>
      </w:r>
      <w:proofErr w:type="spellStart"/>
      <w:r w:rsidR="00CD68C1" w:rsidRPr="00D33385">
        <w:rPr>
          <w:rFonts w:ascii="Times New Roman" w:eastAsia="Times New Roman" w:hAnsi="Times New Roman" w:cs="Times New Roman"/>
          <w:sz w:val="24"/>
          <w:szCs w:val="24"/>
        </w:rPr>
        <w:t>Oloyede</w:t>
      </w:r>
      <w:proofErr w:type="spellEnd"/>
      <w:r w:rsidR="00CD68C1" w:rsidRPr="00D33385">
        <w:rPr>
          <w:rFonts w:ascii="Times New Roman" w:eastAsia="Times New Roman" w:hAnsi="Times New Roman" w:cs="Times New Roman"/>
          <w:sz w:val="24"/>
          <w:szCs w:val="24"/>
        </w:rPr>
        <w:t xml:space="preserve"> (2016) intone that framing and news or event representation can be said to have a </w:t>
      </w:r>
      <w:r w:rsidR="00CD68C1" w:rsidRPr="00D33385">
        <w:rPr>
          <w:rFonts w:ascii="Times New Roman" w:eastAsia="Times New Roman" w:hAnsi="Times New Roman" w:cs="Times New Roman"/>
          <w:sz w:val="24"/>
          <w:szCs w:val="24"/>
        </w:rPr>
        <w:lastRenderedPageBreak/>
        <w:t xml:space="preserve">significant effect on the way events becomes understood by recipients. </w:t>
      </w:r>
      <w:proofErr w:type="spellStart"/>
      <w:proofErr w:type="gramStart"/>
      <w:r w:rsidR="00CD68C1" w:rsidRPr="00D33385">
        <w:rPr>
          <w:rFonts w:ascii="Times New Roman" w:eastAsia="Times New Roman" w:hAnsi="Times New Roman" w:cs="Times New Roman"/>
          <w:sz w:val="24"/>
          <w:szCs w:val="24"/>
        </w:rPr>
        <w:t>Entman</w:t>
      </w:r>
      <w:proofErr w:type="spellEnd"/>
      <w:r w:rsidR="00991142" w:rsidRPr="00D33385">
        <w:rPr>
          <w:rFonts w:ascii="Times New Roman" w:eastAsia="Times New Roman" w:hAnsi="Times New Roman" w:cs="Times New Roman"/>
          <w:sz w:val="24"/>
          <w:szCs w:val="24"/>
        </w:rPr>
        <w:t xml:space="preserve"> </w:t>
      </w:r>
      <w:r w:rsidR="00CD68C1" w:rsidRPr="00D33385">
        <w:rPr>
          <w:rFonts w:ascii="Times New Roman" w:eastAsia="Times New Roman" w:hAnsi="Times New Roman" w:cs="Times New Roman"/>
          <w:sz w:val="24"/>
          <w:szCs w:val="24"/>
        </w:rPr>
        <w:t xml:space="preserve"> </w:t>
      </w:r>
      <w:r w:rsidR="00991142" w:rsidRPr="00D33385">
        <w:rPr>
          <w:rFonts w:ascii="Times New Roman" w:eastAsia="Times New Roman" w:hAnsi="Times New Roman" w:cs="Times New Roman"/>
          <w:sz w:val="24"/>
          <w:szCs w:val="24"/>
        </w:rPr>
        <w:t>(</w:t>
      </w:r>
      <w:proofErr w:type="gramEnd"/>
      <w:r w:rsidR="00991142" w:rsidRPr="00D33385">
        <w:rPr>
          <w:rFonts w:ascii="Times New Roman" w:eastAsia="Times New Roman" w:hAnsi="Times New Roman" w:cs="Times New Roman"/>
          <w:sz w:val="24"/>
          <w:szCs w:val="24"/>
        </w:rPr>
        <w:t xml:space="preserve">1993, P.53) talks about individual frame which he defines as ‘mentally stored clusters of ideas that guide individual’s processing of information’. The individual frame is further categorized into global and issue related frame of reference. The </w:t>
      </w:r>
      <w:r w:rsidR="00A14A5A" w:rsidRPr="00D33385">
        <w:rPr>
          <w:rFonts w:ascii="Times New Roman" w:eastAsia="Times New Roman" w:hAnsi="Times New Roman" w:cs="Times New Roman"/>
          <w:sz w:val="24"/>
          <w:szCs w:val="24"/>
        </w:rPr>
        <w:t>la</w:t>
      </w:r>
      <w:r w:rsidR="00A702BE" w:rsidRPr="00D33385">
        <w:rPr>
          <w:rFonts w:ascii="Times New Roman" w:eastAsia="Times New Roman" w:hAnsi="Times New Roman" w:cs="Times New Roman"/>
          <w:sz w:val="24"/>
          <w:szCs w:val="24"/>
        </w:rPr>
        <w:t>t</w:t>
      </w:r>
      <w:r w:rsidR="00A14A5A" w:rsidRPr="00D33385">
        <w:rPr>
          <w:rFonts w:ascii="Times New Roman" w:eastAsia="Times New Roman" w:hAnsi="Times New Roman" w:cs="Times New Roman"/>
          <w:sz w:val="24"/>
          <w:szCs w:val="24"/>
        </w:rPr>
        <w:t>ter</w:t>
      </w:r>
      <w:r w:rsidR="00A702BE" w:rsidRPr="00D33385">
        <w:rPr>
          <w:rFonts w:ascii="Times New Roman" w:eastAsia="Times New Roman" w:hAnsi="Times New Roman" w:cs="Times New Roman"/>
          <w:sz w:val="24"/>
          <w:szCs w:val="24"/>
        </w:rPr>
        <w:t xml:space="preserve"> will be accorded greater attention in this work because it has</w:t>
      </w:r>
      <w:r w:rsidR="00A14A5A" w:rsidRPr="00D33385">
        <w:rPr>
          <w:rFonts w:ascii="Times New Roman" w:eastAsia="Times New Roman" w:hAnsi="Times New Roman" w:cs="Times New Roman"/>
          <w:sz w:val="24"/>
          <w:szCs w:val="24"/>
        </w:rPr>
        <w:t xml:space="preserve"> much influence on the way individuals perceive, organize and interpret information for drawing of inferences. This means that the stereotyping of the Igbo in the Kaduna Declaration will gain prominence and philosophical solidarity as a result of its nexus with previous negative semantic framings o</w:t>
      </w:r>
      <w:r w:rsidR="00A702BE" w:rsidRPr="00D33385">
        <w:rPr>
          <w:rFonts w:ascii="Times New Roman" w:eastAsia="Times New Roman" w:hAnsi="Times New Roman" w:cs="Times New Roman"/>
          <w:sz w:val="24"/>
          <w:szCs w:val="24"/>
        </w:rPr>
        <w:t>f</w:t>
      </w:r>
      <w:r w:rsidR="00A14A5A" w:rsidRPr="00D33385">
        <w:rPr>
          <w:rFonts w:ascii="Times New Roman" w:eastAsia="Times New Roman" w:hAnsi="Times New Roman" w:cs="Times New Roman"/>
          <w:sz w:val="24"/>
          <w:szCs w:val="24"/>
        </w:rPr>
        <w:t xml:space="preserve"> the same people.</w:t>
      </w:r>
      <w:r w:rsidR="00A702BE" w:rsidRPr="00D33385">
        <w:rPr>
          <w:rFonts w:ascii="Times New Roman" w:eastAsia="Times New Roman" w:hAnsi="Times New Roman" w:cs="Times New Roman"/>
          <w:sz w:val="24"/>
          <w:szCs w:val="24"/>
        </w:rPr>
        <w:t xml:space="preserve"> </w:t>
      </w:r>
    </w:p>
    <w:p w:rsidR="00A702BE" w:rsidRPr="00D33385" w:rsidRDefault="00A702BE" w:rsidP="00D33385">
      <w:pPr>
        <w:spacing w:before="100" w:beforeAutospacing="1" w:after="100" w:afterAutospacing="1" w:line="360" w:lineRule="auto"/>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 xml:space="preserve">Multimodal critical discourse analysis combines two distinct disciplines of applied linguistics which embrace multimodality and critical discourse analysis. </w:t>
      </w:r>
      <w:proofErr w:type="spellStart"/>
      <w:r w:rsidRPr="00D33385">
        <w:rPr>
          <w:rFonts w:ascii="Times New Roman" w:eastAsia="Times New Roman" w:hAnsi="Times New Roman" w:cs="Times New Roman"/>
          <w:sz w:val="24"/>
          <w:szCs w:val="24"/>
        </w:rPr>
        <w:t>Odebunmi</w:t>
      </w:r>
      <w:proofErr w:type="spellEnd"/>
      <w:r w:rsidRPr="00D33385">
        <w:rPr>
          <w:rFonts w:ascii="Times New Roman" w:eastAsia="Times New Roman" w:hAnsi="Times New Roman" w:cs="Times New Roman"/>
          <w:sz w:val="24"/>
          <w:szCs w:val="24"/>
        </w:rPr>
        <w:t xml:space="preserve"> and </w:t>
      </w:r>
      <w:proofErr w:type="spellStart"/>
      <w:r w:rsidRPr="00D33385">
        <w:rPr>
          <w:rFonts w:ascii="Times New Roman" w:eastAsia="Times New Roman" w:hAnsi="Times New Roman" w:cs="Times New Roman"/>
          <w:sz w:val="24"/>
          <w:szCs w:val="24"/>
        </w:rPr>
        <w:t>Oloyede</w:t>
      </w:r>
      <w:proofErr w:type="spellEnd"/>
      <w:r w:rsidRPr="00D33385">
        <w:rPr>
          <w:rFonts w:ascii="Times New Roman" w:eastAsia="Times New Roman" w:hAnsi="Times New Roman" w:cs="Times New Roman"/>
          <w:sz w:val="24"/>
          <w:szCs w:val="24"/>
        </w:rPr>
        <w:t xml:space="preserve"> (2016</w:t>
      </w:r>
      <w:r w:rsidR="00E533F3" w:rsidRPr="00D33385">
        <w:rPr>
          <w:rFonts w:ascii="Times New Roman" w:eastAsia="Times New Roman" w:hAnsi="Times New Roman" w:cs="Times New Roman"/>
          <w:sz w:val="24"/>
          <w:szCs w:val="24"/>
        </w:rPr>
        <w:t>, p. 271</w:t>
      </w:r>
      <w:r w:rsidRPr="00D33385">
        <w:rPr>
          <w:rFonts w:ascii="Times New Roman" w:eastAsia="Times New Roman" w:hAnsi="Times New Roman" w:cs="Times New Roman"/>
          <w:sz w:val="24"/>
          <w:szCs w:val="24"/>
        </w:rPr>
        <w:t xml:space="preserve">) are credited with the view that ‘it studies both the verbal and </w:t>
      </w:r>
      <w:r w:rsidR="00E533F3" w:rsidRPr="00D33385">
        <w:rPr>
          <w:rFonts w:ascii="Times New Roman" w:eastAsia="Times New Roman" w:hAnsi="Times New Roman" w:cs="Times New Roman"/>
          <w:sz w:val="24"/>
          <w:szCs w:val="24"/>
        </w:rPr>
        <w:t xml:space="preserve">visual properties of text and connects them with the ideological engagements of discourse participants’. Van </w:t>
      </w:r>
      <w:proofErr w:type="spellStart"/>
      <w:proofErr w:type="gramStart"/>
      <w:r w:rsidR="00E533F3" w:rsidRPr="00D33385">
        <w:rPr>
          <w:rFonts w:ascii="Times New Roman" w:eastAsia="Times New Roman" w:hAnsi="Times New Roman" w:cs="Times New Roman"/>
          <w:sz w:val="24"/>
          <w:szCs w:val="24"/>
        </w:rPr>
        <w:t>Leueen</w:t>
      </w:r>
      <w:proofErr w:type="spellEnd"/>
      <w:r w:rsidR="00E533F3" w:rsidRPr="00D33385">
        <w:rPr>
          <w:rFonts w:ascii="Times New Roman" w:eastAsia="Times New Roman" w:hAnsi="Times New Roman" w:cs="Times New Roman"/>
          <w:sz w:val="24"/>
          <w:szCs w:val="24"/>
        </w:rPr>
        <w:t>(</w:t>
      </w:r>
      <w:proofErr w:type="gramEnd"/>
      <w:r w:rsidR="00E533F3" w:rsidRPr="00D33385">
        <w:rPr>
          <w:rFonts w:ascii="Times New Roman" w:eastAsia="Times New Roman" w:hAnsi="Times New Roman" w:cs="Times New Roman"/>
          <w:sz w:val="24"/>
          <w:szCs w:val="24"/>
        </w:rPr>
        <w:t xml:space="preserve">2008) avails us with two major categories of representation to be considered in multimodal approach to CDA analysis to include social actors and social actions. Given the role of the </w:t>
      </w:r>
      <w:proofErr w:type="spellStart"/>
      <w:r w:rsidR="00E533F3" w:rsidRPr="00D33385">
        <w:rPr>
          <w:rFonts w:ascii="Times New Roman" w:eastAsia="Times New Roman" w:hAnsi="Times New Roman" w:cs="Times New Roman"/>
          <w:sz w:val="24"/>
          <w:szCs w:val="24"/>
        </w:rPr>
        <w:t>Arewa</w:t>
      </w:r>
      <w:proofErr w:type="spellEnd"/>
      <w:r w:rsidR="00E533F3" w:rsidRPr="00D33385">
        <w:rPr>
          <w:rFonts w:ascii="Times New Roman" w:eastAsia="Times New Roman" w:hAnsi="Times New Roman" w:cs="Times New Roman"/>
          <w:sz w:val="24"/>
          <w:szCs w:val="24"/>
        </w:rPr>
        <w:t xml:space="preserve"> Youths in the declaration, we shall be focusing on social actors while social actions will be largely </w:t>
      </w:r>
      <w:proofErr w:type="spellStart"/>
      <w:r w:rsidR="00E533F3" w:rsidRPr="00D33385">
        <w:rPr>
          <w:rFonts w:ascii="Times New Roman" w:eastAsia="Times New Roman" w:hAnsi="Times New Roman" w:cs="Times New Roman"/>
          <w:sz w:val="24"/>
          <w:szCs w:val="24"/>
        </w:rPr>
        <w:t>backgrounded</w:t>
      </w:r>
      <w:proofErr w:type="spellEnd"/>
      <w:r w:rsidR="00E533F3" w:rsidRPr="00D33385">
        <w:rPr>
          <w:rFonts w:ascii="Times New Roman" w:eastAsia="Times New Roman" w:hAnsi="Times New Roman" w:cs="Times New Roman"/>
          <w:sz w:val="24"/>
          <w:szCs w:val="24"/>
        </w:rPr>
        <w:t xml:space="preserve">. </w:t>
      </w:r>
    </w:p>
    <w:p w:rsidR="007450FC" w:rsidRPr="00D33385" w:rsidRDefault="007450FC" w:rsidP="00D33385">
      <w:pPr>
        <w:spacing w:before="100" w:beforeAutospacing="1" w:after="100" w:afterAutospacing="1" w:line="360" w:lineRule="auto"/>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 xml:space="preserve">The following have been found to be particularly relevant to our analyses of data: assimilation, nomination and categorization, </w:t>
      </w:r>
      <w:proofErr w:type="spellStart"/>
      <w:r w:rsidRPr="00D33385">
        <w:rPr>
          <w:rFonts w:ascii="Times New Roman" w:eastAsia="Times New Roman" w:hAnsi="Times New Roman" w:cs="Times New Roman"/>
          <w:sz w:val="24"/>
          <w:szCs w:val="24"/>
        </w:rPr>
        <w:t>functionalization</w:t>
      </w:r>
      <w:proofErr w:type="spellEnd"/>
      <w:r w:rsidRPr="00D33385">
        <w:rPr>
          <w:rFonts w:ascii="Times New Roman" w:eastAsia="Times New Roman" w:hAnsi="Times New Roman" w:cs="Times New Roman"/>
          <w:sz w:val="24"/>
          <w:szCs w:val="24"/>
        </w:rPr>
        <w:t xml:space="preserve"> and identification, </w:t>
      </w:r>
      <w:r w:rsidR="006250B1" w:rsidRPr="00D33385">
        <w:rPr>
          <w:rFonts w:ascii="Times New Roman" w:eastAsia="Times New Roman" w:hAnsi="Times New Roman" w:cs="Times New Roman"/>
          <w:sz w:val="24"/>
          <w:szCs w:val="24"/>
        </w:rPr>
        <w:t>exclusion and role allocation</w:t>
      </w:r>
      <w:r w:rsidR="006250B1" w:rsidRPr="00D33385">
        <w:rPr>
          <w:rFonts w:ascii="Times New Roman" w:eastAsia="Times New Roman" w:hAnsi="Times New Roman" w:cs="Times New Roman"/>
          <w:i/>
          <w:sz w:val="24"/>
          <w:szCs w:val="24"/>
        </w:rPr>
        <w:t xml:space="preserve">. Assimilation </w:t>
      </w:r>
      <w:r w:rsidR="003701F4" w:rsidRPr="00D33385">
        <w:rPr>
          <w:rFonts w:ascii="Times New Roman" w:eastAsia="Times New Roman" w:hAnsi="Times New Roman" w:cs="Times New Roman"/>
          <w:sz w:val="24"/>
          <w:szCs w:val="24"/>
        </w:rPr>
        <w:t>occurs when</w:t>
      </w:r>
      <w:r w:rsidR="006250B1" w:rsidRPr="00D33385">
        <w:rPr>
          <w:rFonts w:ascii="Times New Roman" w:eastAsia="Times New Roman" w:hAnsi="Times New Roman" w:cs="Times New Roman"/>
          <w:sz w:val="24"/>
          <w:szCs w:val="24"/>
        </w:rPr>
        <w:t xml:space="preserve"> individuals are represented in a text as a group. Social actors in</w:t>
      </w:r>
      <w:r w:rsidR="006250B1" w:rsidRPr="00D33385">
        <w:rPr>
          <w:rFonts w:ascii="Times New Roman" w:eastAsia="Times New Roman" w:hAnsi="Times New Roman" w:cs="Times New Roman"/>
          <w:i/>
          <w:sz w:val="24"/>
          <w:szCs w:val="24"/>
        </w:rPr>
        <w:t xml:space="preserve"> nomination and categorization</w:t>
      </w:r>
      <w:r w:rsidR="006250B1" w:rsidRPr="00D33385">
        <w:rPr>
          <w:rFonts w:ascii="Times New Roman" w:eastAsia="Times New Roman" w:hAnsi="Times New Roman" w:cs="Times New Roman"/>
          <w:sz w:val="24"/>
          <w:szCs w:val="24"/>
        </w:rPr>
        <w:t xml:space="preserve"> are, citing </w:t>
      </w:r>
      <w:proofErr w:type="spellStart"/>
      <w:r w:rsidR="006250B1" w:rsidRPr="00D33385">
        <w:rPr>
          <w:rFonts w:ascii="Times New Roman" w:eastAsia="Times New Roman" w:hAnsi="Times New Roman" w:cs="Times New Roman"/>
          <w:sz w:val="24"/>
          <w:szCs w:val="24"/>
        </w:rPr>
        <w:t>Odebunmi</w:t>
      </w:r>
      <w:proofErr w:type="spellEnd"/>
      <w:r w:rsidR="006250B1" w:rsidRPr="00D33385">
        <w:rPr>
          <w:rFonts w:ascii="Times New Roman" w:eastAsia="Times New Roman" w:hAnsi="Times New Roman" w:cs="Times New Roman"/>
          <w:sz w:val="24"/>
          <w:szCs w:val="24"/>
        </w:rPr>
        <w:t xml:space="preserve"> and </w:t>
      </w:r>
      <w:proofErr w:type="spellStart"/>
      <w:r w:rsidR="006250B1" w:rsidRPr="00D33385">
        <w:rPr>
          <w:rFonts w:ascii="Times New Roman" w:eastAsia="Times New Roman" w:hAnsi="Times New Roman" w:cs="Times New Roman"/>
          <w:sz w:val="24"/>
          <w:szCs w:val="24"/>
        </w:rPr>
        <w:t>Oleyede</w:t>
      </w:r>
      <w:proofErr w:type="spellEnd"/>
      <w:r w:rsidR="006250B1" w:rsidRPr="00D33385">
        <w:rPr>
          <w:rFonts w:ascii="Times New Roman" w:eastAsia="Times New Roman" w:hAnsi="Times New Roman" w:cs="Times New Roman"/>
          <w:sz w:val="24"/>
          <w:szCs w:val="24"/>
        </w:rPr>
        <w:t xml:space="preserve"> (2016) ‘represented as having distinct or shared identities</w:t>
      </w:r>
      <w:r w:rsidR="009712E9" w:rsidRPr="00D33385">
        <w:rPr>
          <w:rFonts w:ascii="Times New Roman" w:eastAsia="Times New Roman" w:hAnsi="Times New Roman" w:cs="Times New Roman"/>
          <w:sz w:val="24"/>
          <w:szCs w:val="24"/>
        </w:rPr>
        <w:t xml:space="preserve">’ (p.272). </w:t>
      </w:r>
      <w:proofErr w:type="spellStart"/>
      <w:r w:rsidR="009712E9" w:rsidRPr="00D33385">
        <w:rPr>
          <w:rFonts w:ascii="Times New Roman" w:eastAsia="Times New Roman" w:hAnsi="Times New Roman" w:cs="Times New Roman"/>
          <w:i/>
          <w:sz w:val="24"/>
          <w:szCs w:val="24"/>
        </w:rPr>
        <w:t>Functionalization</w:t>
      </w:r>
      <w:proofErr w:type="spellEnd"/>
      <w:r w:rsidR="009712E9" w:rsidRPr="00D33385">
        <w:rPr>
          <w:rFonts w:ascii="Times New Roman" w:eastAsia="Times New Roman" w:hAnsi="Times New Roman" w:cs="Times New Roman"/>
          <w:sz w:val="24"/>
          <w:szCs w:val="24"/>
        </w:rPr>
        <w:t xml:space="preserve"> and</w:t>
      </w:r>
      <w:r w:rsidR="009712E9" w:rsidRPr="00D33385">
        <w:rPr>
          <w:rFonts w:ascii="Times New Roman" w:eastAsia="Times New Roman" w:hAnsi="Times New Roman" w:cs="Times New Roman"/>
          <w:i/>
          <w:sz w:val="24"/>
          <w:szCs w:val="24"/>
        </w:rPr>
        <w:t xml:space="preserve"> identification </w:t>
      </w:r>
      <w:r w:rsidR="009571DA" w:rsidRPr="00D33385">
        <w:rPr>
          <w:rFonts w:ascii="Times New Roman" w:eastAsia="Times New Roman" w:hAnsi="Times New Roman" w:cs="Times New Roman"/>
          <w:sz w:val="24"/>
          <w:szCs w:val="24"/>
        </w:rPr>
        <w:t>depict</w:t>
      </w:r>
      <w:r w:rsidR="009712E9" w:rsidRPr="00D33385">
        <w:rPr>
          <w:rFonts w:ascii="Times New Roman" w:eastAsia="Times New Roman" w:hAnsi="Times New Roman" w:cs="Times New Roman"/>
          <w:sz w:val="24"/>
          <w:szCs w:val="24"/>
        </w:rPr>
        <w:t xml:space="preserve"> </w:t>
      </w:r>
      <w:r w:rsidR="002A594D" w:rsidRPr="00D33385">
        <w:rPr>
          <w:rFonts w:ascii="Times New Roman" w:eastAsia="Times New Roman" w:hAnsi="Times New Roman" w:cs="Times New Roman"/>
          <w:i/>
          <w:sz w:val="24"/>
          <w:szCs w:val="24"/>
        </w:rPr>
        <w:t xml:space="preserve">status </w:t>
      </w:r>
      <w:r w:rsidR="009712E9" w:rsidRPr="00D33385">
        <w:rPr>
          <w:rFonts w:ascii="Times New Roman" w:eastAsia="Times New Roman" w:hAnsi="Times New Roman" w:cs="Times New Roman"/>
          <w:i/>
          <w:sz w:val="24"/>
          <w:szCs w:val="24"/>
        </w:rPr>
        <w:t>assignment</w:t>
      </w:r>
      <w:r w:rsidR="009712E9" w:rsidRPr="00D33385">
        <w:rPr>
          <w:rFonts w:ascii="Times New Roman" w:eastAsia="Times New Roman" w:hAnsi="Times New Roman" w:cs="Times New Roman"/>
          <w:sz w:val="24"/>
          <w:szCs w:val="24"/>
        </w:rPr>
        <w:t xml:space="preserve"> on the basis of an activity such as occupation or role or in terms of what they stably or otherwise are (</w:t>
      </w:r>
      <w:proofErr w:type="spellStart"/>
      <w:r w:rsidR="009712E9" w:rsidRPr="00D33385">
        <w:rPr>
          <w:rFonts w:ascii="Times New Roman" w:eastAsia="Times New Roman" w:hAnsi="Times New Roman" w:cs="Times New Roman"/>
          <w:sz w:val="24"/>
          <w:szCs w:val="24"/>
        </w:rPr>
        <w:t>Leeuwen</w:t>
      </w:r>
      <w:proofErr w:type="spellEnd"/>
      <w:r w:rsidR="009712E9" w:rsidRPr="00D33385">
        <w:rPr>
          <w:rFonts w:ascii="Times New Roman" w:eastAsia="Times New Roman" w:hAnsi="Times New Roman" w:cs="Times New Roman"/>
          <w:sz w:val="24"/>
          <w:szCs w:val="24"/>
        </w:rPr>
        <w:t>, 2008).</w:t>
      </w:r>
      <w:r w:rsidR="009712E9" w:rsidRPr="00D33385">
        <w:rPr>
          <w:rFonts w:ascii="Times New Roman" w:eastAsia="Times New Roman" w:hAnsi="Times New Roman" w:cs="Times New Roman"/>
          <w:i/>
          <w:sz w:val="24"/>
          <w:szCs w:val="24"/>
        </w:rPr>
        <w:t xml:space="preserve"> Exclusion</w:t>
      </w:r>
      <w:r w:rsidR="009571DA" w:rsidRPr="00D33385">
        <w:rPr>
          <w:rFonts w:ascii="Times New Roman" w:eastAsia="Times New Roman" w:hAnsi="Times New Roman" w:cs="Times New Roman"/>
          <w:sz w:val="24"/>
          <w:szCs w:val="24"/>
        </w:rPr>
        <w:t xml:space="preserve"> pictures </w:t>
      </w:r>
      <w:r w:rsidR="009712E9" w:rsidRPr="00D33385">
        <w:rPr>
          <w:rFonts w:ascii="Times New Roman" w:eastAsia="Times New Roman" w:hAnsi="Times New Roman" w:cs="Times New Roman"/>
          <w:sz w:val="24"/>
          <w:szCs w:val="24"/>
        </w:rPr>
        <w:t xml:space="preserve">how social actors </w:t>
      </w:r>
      <w:r w:rsidR="00481168" w:rsidRPr="00D33385">
        <w:rPr>
          <w:rFonts w:ascii="Times New Roman" w:eastAsia="Times New Roman" w:hAnsi="Times New Roman" w:cs="Times New Roman"/>
          <w:sz w:val="24"/>
          <w:szCs w:val="24"/>
        </w:rPr>
        <w:t xml:space="preserve">are </w:t>
      </w:r>
      <w:r w:rsidR="009712E9" w:rsidRPr="00D33385">
        <w:rPr>
          <w:rFonts w:ascii="Times New Roman" w:eastAsia="Times New Roman" w:hAnsi="Times New Roman" w:cs="Times New Roman"/>
          <w:sz w:val="24"/>
          <w:szCs w:val="24"/>
        </w:rPr>
        <w:t>s</w:t>
      </w:r>
      <w:r w:rsidR="00481168" w:rsidRPr="00D33385">
        <w:rPr>
          <w:rFonts w:ascii="Times New Roman" w:eastAsia="Times New Roman" w:hAnsi="Times New Roman" w:cs="Times New Roman"/>
          <w:sz w:val="24"/>
          <w:szCs w:val="24"/>
        </w:rPr>
        <w:t>chemed out of representation intentionally. It could assume the forms of</w:t>
      </w:r>
      <w:r w:rsidR="00481168" w:rsidRPr="00D33385">
        <w:rPr>
          <w:rFonts w:ascii="Times New Roman" w:eastAsia="Times New Roman" w:hAnsi="Times New Roman" w:cs="Times New Roman"/>
          <w:i/>
          <w:sz w:val="24"/>
          <w:szCs w:val="24"/>
        </w:rPr>
        <w:t xml:space="preserve"> suppression</w:t>
      </w:r>
      <w:r w:rsidR="00481168" w:rsidRPr="00D33385">
        <w:rPr>
          <w:rFonts w:ascii="Times New Roman" w:eastAsia="Times New Roman" w:hAnsi="Times New Roman" w:cs="Times New Roman"/>
          <w:sz w:val="24"/>
          <w:szCs w:val="24"/>
        </w:rPr>
        <w:t xml:space="preserve"> or</w:t>
      </w:r>
      <w:r w:rsidR="00481168" w:rsidRPr="00D33385">
        <w:rPr>
          <w:rFonts w:ascii="Times New Roman" w:eastAsia="Times New Roman" w:hAnsi="Times New Roman" w:cs="Times New Roman"/>
          <w:i/>
          <w:sz w:val="24"/>
          <w:szCs w:val="24"/>
        </w:rPr>
        <w:t xml:space="preserve"> </w:t>
      </w:r>
      <w:proofErr w:type="spellStart"/>
      <w:r w:rsidR="00481168" w:rsidRPr="00D33385">
        <w:rPr>
          <w:rFonts w:ascii="Times New Roman" w:eastAsia="Times New Roman" w:hAnsi="Times New Roman" w:cs="Times New Roman"/>
          <w:i/>
          <w:sz w:val="24"/>
          <w:szCs w:val="24"/>
        </w:rPr>
        <w:t>backgrounding</w:t>
      </w:r>
      <w:proofErr w:type="spellEnd"/>
      <w:r w:rsidR="00481168" w:rsidRPr="00D33385">
        <w:rPr>
          <w:rFonts w:ascii="Times New Roman" w:eastAsia="Times New Roman" w:hAnsi="Times New Roman" w:cs="Times New Roman"/>
          <w:i/>
          <w:sz w:val="24"/>
          <w:szCs w:val="24"/>
        </w:rPr>
        <w:t>. Suppression</w:t>
      </w:r>
      <w:r w:rsidR="00481168" w:rsidRPr="00D33385">
        <w:rPr>
          <w:rFonts w:ascii="Times New Roman" w:eastAsia="Times New Roman" w:hAnsi="Times New Roman" w:cs="Times New Roman"/>
          <w:sz w:val="24"/>
          <w:szCs w:val="24"/>
        </w:rPr>
        <w:t xml:space="preserve"> is realized through agency </w:t>
      </w:r>
      <w:proofErr w:type="spellStart"/>
      <w:r w:rsidR="00481168" w:rsidRPr="00D33385">
        <w:rPr>
          <w:rFonts w:ascii="Times New Roman" w:eastAsia="Times New Roman" w:hAnsi="Times New Roman" w:cs="Times New Roman"/>
          <w:sz w:val="24"/>
          <w:szCs w:val="24"/>
        </w:rPr>
        <w:t>passivation</w:t>
      </w:r>
      <w:proofErr w:type="spellEnd"/>
      <w:r w:rsidR="00481168" w:rsidRPr="00D33385">
        <w:rPr>
          <w:rFonts w:ascii="Times New Roman" w:eastAsia="Times New Roman" w:hAnsi="Times New Roman" w:cs="Times New Roman"/>
          <w:sz w:val="24"/>
          <w:szCs w:val="24"/>
        </w:rPr>
        <w:t xml:space="preserve"> while </w:t>
      </w:r>
      <w:proofErr w:type="spellStart"/>
      <w:r w:rsidR="00481168" w:rsidRPr="00D33385">
        <w:rPr>
          <w:rFonts w:ascii="Times New Roman" w:eastAsia="Times New Roman" w:hAnsi="Times New Roman" w:cs="Times New Roman"/>
          <w:i/>
          <w:sz w:val="24"/>
          <w:szCs w:val="24"/>
        </w:rPr>
        <w:t>backgrounding</w:t>
      </w:r>
      <w:proofErr w:type="spellEnd"/>
      <w:r w:rsidR="00481168" w:rsidRPr="00D33385">
        <w:rPr>
          <w:rFonts w:ascii="Times New Roman" w:eastAsia="Times New Roman" w:hAnsi="Times New Roman" w:cs="Times New Roman"/>
          <w:sz w:val="24"/>
          <w:szCs w:val="24"/>
        </w:rPr>
        <w:t xml:space="preserve"> is re</w:t>
      </w:r>
      <w:r w:rsidR="006E4D10" w:rsidRPr="00D33385">
        <w:rPr>
          <w:rFonts w:ascii="Times New Roman" w:eastAsia="Times New Roman" w:hAnsi="Times New Roman" w:cs="Times New Roman"/>
          <w:sz w:val="24"/>
          <w:szCs w:val="24"/>
        </w:rPr>
        <w:t>alizes through agency deletion which is achieved through either of ellipses</w:t>
      </w:r>
      <w:r w:rsidR="003701F4" w:rsidRPr="00D33385">
        <w:rPr>
          <w:rFonts w:ascii="Times New Roman" w:eastAsia="Times New Roman" w:hAnsi="Times New Roman" w:cs="Times New Roman"/>
          <w:sz w:val="24"/>
          <w:szCs w:val="24"/>
        </w:rPr>
        <w:t xml:space="preserve"> or with the</w:t>
      </w:r>
      <w:r w:rsidR="009571DA" w:rsidRPr="00D33385">
        <w:rPr>
          <w:rFonts w:ascii="Times New Roman" w:eastAsia="Times New Roman" w:hAnsi="Times New Roman" w:cs="Times New Roman"/>
          <w:sz w:val="24"/>
          <w:szCs w:val="24"/>
        </w:rPr>
        <w:t xml:space="preserve"> use of the</w:t>
      </w:r>
      <w:r w:rsidR="003701F4" w:rsidRPr="00D33385">
        <w:rPr>
          <w:rFonts w:ascii="Times New Roman" w:eastAsia="Times New Roman" w:hAnsi="Times New Roman" w:cs="Times New Roman"/>
          <w:sz w:val="24"/>
          <w:szCs w:val="24"/>
        </w:rPr>
        <w:t xml:space="preserve"> infinitival</w:t>
      </w:r>
      <w:r w:rsidR="003701F4" w:rsidRPr="00D33385">
        <w:rPr>
          <w:rFonts w:ascii="Times New Roman" w:eastAsia="Times New Roman" w:hAnsi="Times New Roman" w:cs="Times New Roman"/>
          <w:i/>
          <w:sz w:val="24"/>
          <w:szCs w:val="24"/>
        </w:rPr>
        <w:t xml:space="preserve"> to</w:t>
      </w:r>
      <w:r w:rsidR="003701F4" w:rsidRPr="00D33385">
        <w:rPr>
          <w:rFonts w:ascii="Times New Roman" w:eastAsia="Times New Roman" w:hAnsi="Times New Roman" w:cs="Times New Roman"/>
          <w:sz w:val="24"/>
          <w:szCs w:val="24"/>
        </w:rPr>
        <w:t xml:space="preserve"> clause category.</w:t>
      </w:r>
      <w:r w:rsidR="00EA5E4C" w:rsidRPr="00D33385">
        <w:rPr>
          <w:rFonts w:ascii="Times New Roman" w:eastAsia="Times New Roman" w:hAnsi="Times New Roman" w:cs="Times New Roman"/>
          <w:sz w:val="24"/>
          <w:szCs w:val="24"/>
        </w:rPr>
        <w:t xml:space="preserve"> </w:t>
      </w:r>
      <w:r w:rsidR="00481168" w:rsidRPr="00D33385">
        <w:rPr>
          <w:rFonts w:ascii="Times New Roman" w:eastAsia="Times New Roman" w:hAnsi="Times New Roman" w:cs="Times New Roman"/>
          <w:sz w:val="24"/>
          <w:szCs w:val="24"/>
        </w:rPr>
        <w:t xml:space="preserve"> While there is no reference to </w:t>
      </w:r>
      <w:r w:rsidR="006E4D10" w:rsidRPr="00D33385">
        <w:rPr>
          <w:rFonts w:ascii="Times New Roman" w:eastAsia="Times New Roman" w:hAnsi="Times New Roman" w:cs="Times New Roman"/>
          <w:sz w:val="24"/>
          <w:szCs w:val="24"/>
        </w:rPr>
        <w:t>the social actors in</w:t>
      </w:r>
      <w:r w:rsidR="006E4D10" w:rsidRPr="00D33385">
        <w:rPr>
          <w:rFonts w:ascii="Times New Roman" w:eastAsia="Times New Roman" w:hAnsi="Times New Roman" w:cs="Times New Roman"/>
          <w:i/>
          <w:sz w:val="24"/>
          <w:szCs w:val="24"/>
        </w:rPr>
        <w:t xml:space="preserve"> </w:t>
      </w:r>
      <w:proofErr w:type="spellStart"/>
      <w:r w:rsidR="006E4D10" w:rsidRPr="00D33385">
        <w:rPr>
          <w:rFonts w:ascii="Times New Roman" w:eastAsia="Times New Roman" w:hAnsi="Times New Roman" w:cs="Times New Roman"/>
          <w:i/>
          <w:sz w:val="24"/>
          <w:szCs w:val="24"/>
        </w:rPr>
        <w:t>backgrounding</w:t>
      </w:r>
      <w:proofErr w:type="spellEnd"/>
      <w:r w:rsidR="006E4D10" w:rsidRPr="00D33385">
        <w:rPr>
          <w:rFonts w:ascii="Times New Roman" w:eastAsia="Times New Roman" w:hAnsi="Times New Roman" w:cs="Times New Roman"/>
          <w:sz w:val="24"/>
          <w:szCs w:val="24"/>
        </w:rPr>
        <w:t>,</w:t>
      </w:r>
      <w:r w:rsidR="006E4D10" w:rsidRPr="00D33385">
        <w:rPr>
          <w:rFonts w:ascii="Times New Roman" w:eastAsia="Times New Roman" w:hAnsi="Times New Roman" w:cs="Times New Roman"/>
          <w:i/>
          <w:sz w:val="24"/>
          <w:szCs w:val="24"/>
        </w:rPr>
        <w:t xml:space="preserve"> </w:t>
      </w:r>
      <w:r w:rsidR="00AB7053" w:rsidRPr="00D33385">
        <w:rPr>
          <w:rFonts w:ascii="Times New Roman" w:eastAsia="Times New Roman" w:hAnsi="Times New Roman" w:cs="Times New Roman"/>
          <w:i/>
          <w:sz w:val="24"/>
          <w:szCs w:val="24"/>
        </w:rPr>
        <w:t>suppression</w:t>
      </w:r>
      <w:r w:rsidR="006E4D10" w:rsidRPr="00D33385">
        <w:rPr>
          <w:rFonts w:ascii="Times New Roman" w:eastAsia="Times New Roman" w:hAnsi="Times New Roman" w:cs="Times New Roman"/>
          <w:sz w:val="24"/>
          <w:szCs w:val="24"/>
        </w:rPr>
        <w:t xml:space="preserve"> is further realized when non-finite clause categories are made to function as grammatical participants,</w:t>
      </w:r>
      <w:r w:rsidR="00EA5E4C" w:rsidRPr="00D33385">
        <w:rPr>
          <w:rFonts w:ascii="Times New Roman" w:eastAsia="Times New Roman" w:hAnsi="Times New Roman" w:cs="Times New Roman"/>
          <w:sz w:val="24"/>
          <w:szCs w:val="24"/>
        </w:rPr>
        <w:t xml:space="preserve"> or through hypotactic projection as against parata</w:t>
      </w:r>
      <w:r w:rsidR="00AB7053" w:rsidRPr="00D33385">
        <w:rPr>
          <w:rFonts w:ascii="Times New Roman" w:eastAsia="Times New Roman" w:hAnsi="Times New Roman" w:cs="Times New Roman"/>
          <w:sz w:val="24"/>
          <w:szCs w:val="24"/>
        </w:rPr>
        <w:t>ctic projection (Bloor and Bloor, 2004).</w:t>
      </w:r>
      <w:r w:rsidR="00AB7053" w:rsidRPr="00D33385">
        <w:rPr>
          <w:rFonts w:ascii="Times New Roman" w:eastAsia="Times New Roman" w:hAnsi="Times New Roman" w:cs="Times New Roman"/>
          <w:i/>
          <w:sz w:val="24"/>
          <w:szCs w:val="24"/>
        </w:rPr>
        <w:t xml:space="preserve"> Role allocation</w:t>
      </w:r>
      <w:r w:rsidR="00AB7053" w:rsidRPr="00D33385">
        <w:rPr>
          <w:rFonts w:ascii="Times New Roman" w:eastAsia="Times New Roman" w:hAnsi="Times New Roman" w:cs="Times New Roman"/>
          <w:sz w:val="24"/>
          <w:szCs w:val="24"/>
        </w:rPr>
        <w:t xml:space="preserve">, on the other hand, delineates how roles are assigned to social actors </w:t>
      </w:r>
      <w:r w:rsidR="00AB7053" w:rsidRPr="00D33385">
        <w:rPr>
          <w:rFonts w:ascii="Times New Roman" w:eastAsia="Times New Roman" w:hAnsi="Times New Roman" w:cs="Times New Roman"/>
          <w:sz w:val="24"/>
          <w:szCs w:val="24"/>
        </w:rPr>
        <w:lastRenderedPageBreak/>
        <w:t xml:space="preserve">through grammatical activation and </w:t>
      </w:r>
      <w:proofErr w:type="spellStart"/>
      <w:r w:rsidR="00AB7053" w:rsidRPr="00D33385">
        <w:rPr>
          <w:rFonts w:ascii="Times New Roman" w:eastAsia="Times New Roman" w:hAnsi="Times New Roman" w:cs="Times New Roman"/>
          <w:sz w:val="24"/>
          <w:szCs w:val="24"/>
        </w:rPr>
        <w:t>passivation</w:t>
      </w:r>
      <w:proofErr w:type="spellEnd"/>
      <w:r w:rsidR="00AB7053" w:rsidRPr="00D33385">
        <w:rPr>
          <w:rFonts w:ascii="Times New Roman" w:eastAsia="Times New Roman" w:hAnsi="Times New Roman" w:cs="Times New Roman"/>
          <w:sz w:val="24"/>
          <w:szCs w:val="24"/>
        </w:rPr>
        <w:t xml:space="preserve">. </w:t>
      </w:r>
      <w:r w:rsidR="00985329" w:rsidRPr="00D33385">
        <w:rPr>
          <w:rFonts w:ascii="Times New Roman" w:eastAsia="Times New Roman" w:hAnsi="Times New Roman" w:cs="Times New Roman"/>
          <w:sz w:val="24"/>
          <w:szCs w:val="24"/>
        </w:rPr>
        <w:t xml:space="preserve"> For data, the Kaduna Declaration by the </w:t>
      </w:r>
      <w:proofErr w:type="spellStart"/>
      <w:r w:rsidR="00985329" w:rsidRPr="00D33385">
        <w:rPr>
          <w:rFonts w:ascii="Times New Roman" w:eastAsia="Times New Roman" w:hAnsi="Times New Roman" w:cs="Times New Roman"/>
          <w:sz w:val="24"/>
          <w:szCs w:val="24"/>
        </w:rPr>
        <w:t>Arewa</w:t>
      </w:r>
      <w:proofErr w:type="spellEnd"/>
      <w:r w:rsidR="00985329" w:rsidRPr="00D33385">
        <w:rPr>
          <w:rFonts w:ascii="Times New Roman" w:eastAsia="Times New Roman" w:hAnsi="Times New Roman" w:cs="Times New Roman"/>
          <w:sz w:val="24"/>
          <w:szCs w:val="24"/>
        </w:rPr>
        <w:t xml:space="preserve"> youths asking the Igbo to vacate </w:t>
      </w:r>
      <w:proofErr w:type="spellStart"/>
      <w:r w:rsidR="00985329" w:rsidRPr="00D33385">
        <w:rPr>
          <w:rFonts w:ascii="Times New Roman" w:eastAsia="Times New Roman" w:hAnsi="Times New Roman" w:cs="Times New Roman"/>
          <w:sz w:val="24"/>
          <w:szCs w:val="24"/>
        </w:rPr>
        <w:t>Nothern</w:t>
      </w:r>
      <w:proofErr w:type="spellEnd"/>
      <w:r w:rsidR="00985329" w:rsidRPr="00D33385">
        <w:rPr>
          <w:rFonts w:ascii="Times New Roman" w:eastAsia="Times New Roman" w:hAnsi="Times New Roman" w:cs="Times New Roman"/>
          <w:sz w:val="24"/>
          <w:szCs w:val="24"/>
        </w:rPr>
        <w:t xml:space="preserve"> Nigeria is selected. This is largely because of the huge reactions that trailed the declaration both locally and internationally.</w:t>
      </w:r>
    </w:p>
    <w:p w:rsidR="00956CAE" w:rsidRPr="00D33385" w:rsidRDefault="00956CAE" w:rsidP="00D33385">
      <w:pPr>
        <w:spacing w:before="100" w:beforeAutospacing="1" w:after="100" w:afterAutospacing="1" w:line="360" w:lineRule="auto"/>
        <w:jc w:val="both"/>
        <w:rPr>
          <w:rFonts w:ascii="Times New Roman" w:eastAsia="Times New Roman" w:hAnsi="Times New Roman" w:cs="Times New Roman"/>
          <w:b/>
          <w:sz w:val="24"/>
          <w:szCs w:val="24"/>
        </w:rPr>
      </w:pPr>
      <w:r w:rsidRPr="00D33385">
        <w:rPr>
          <w:rFonts w:ascii="Times New Roman" w:eastAsia="Times New Roman" w:hAnsi="Times New Roman" w:cs="Times New Roman"/>
          <w:b/>
          <w:sz w:val="24"/>
          <w:szCs w:val="24"/>
        </w:rPr>
        <w:t>Analysis</w:t>
      </w:r>
    </w:p>
    <w:p w:rsidR="00956CAE" w:rsidRPr="00D33385" w:rsidRDefault="00792E45" w:rsidP="00D33385">
      <w:pPr>
        <w:spacing w:before="100" w:beforeAutospacing="1" w:after="100" w:afterAutospacing="1" w:line="360" w:lineRule="auto"/>
        <w:jc w:val="both"/>
        <w:rPr>
          <w:rFonts w:ascii="Times New Roman" w:eastAsia="Times New Roman" w:hAnsi="Times New Roman" w:cs="Times New Roman"/>
          <w:sz w:val="24"/>
          <w:szCs w:val="24"/>
        </w:rPr>
      </w:pPr>
      <w:r w:rsidRPr="00D33385">
        <w:rPr>
          <w:rFonts w:ascii="Times New Roman" w:eastAsia="Times New Roman" w:hAnsi="Times New Roman" w:cs="Times New Roman"/>
          <w:b/>
          <w:sz w:val="24"/>
          <w:szCs w:val="24"/>
        </w:rPr>
        <w:t xml:space="preserve"> </w:t>
      </w:r>
      <w:r w:rsidR="00923A29" w:rsidRPr="00D33385">
        <w:rPr>
          <w:rFonts w:ascii="Times New Roman" w:eastAsia="Times New Roman" w:hAnsi="Times New Roman" w:cs="Times New Roman"/>
          <w:sz w:val="24"/>
          <w:szCs w:val="24"/>
        </w:rPr>
        <w:t>Five</w:t>
      </w:r>
      <w:r w:rsidR="003E47E3" w:rsidRPr="00D33385">
        <w:rPr>
          <w:rFonts w:ascii="Times New Roman" w:eastAsia="Times New Roman" w:hAnsi="Times New Roman" w:cs="Times New Roman"/>
          <w:sz w:val="24"/>
          <w:szCs w:val="24"/>
        </w:rPr>
        <w:t xml:space="preserve"> frames of the Igbo and a frame of the Northern leaders have been constructed in the text.  Each of these frames </w:t>
      </w:r>
      <w:r w:rsidR="00BD0749" w:rsidRPr="00D33385">
        <w:rPr>
          <w:rFonts w:ascii="Times New Roman" w:eastAsia="Times New Roman" w:hAnsi="Times New Roman" w:cs="Times New Roman"/>
          <w:sz w:val="24"/>
          <w:szCs w:val="24"/>
        </w:rPr>
        <w:t>is</w:t>
      </w:r>
      <w:r w:rsidR="003E47E3" w:rsidRPr="00D33385">
        <w:rPr>
          <w:rFonts w:ascii="Times New Roman" w:eastAsia="Times New Roman" w:hAnsi="Times New Roman" w:cs="Times New Roman"/>
          <w:sz w:val="24"/>
          <w:szCs w:val="24"/>
        </w:rPr>
        <w:t xml:space="preserve"> erected through the employment of varying degrees of pragmatic strategies and </w:t>
      </w:r>
      <w:proofErr w:type="spellStart"/>
      <w:r w:rsidR="003E47E3" w:rsidRPr="00D33385">
        <w:rPr>
          <w:rFonts w:ascii="Times New Roman" w:eastAsia="Times New Roman" w:hAnsi="Times New Roman" w:cs="Times New Roman"/>
          <w:sz w:val="24"/>
          <w:szCs w:val="24"/>
        </w:rPr>
        <w:t>practs</w:t>
      </w:r>
      <w:proofErr w:type="spellEnd"/>
      <w:r w:rsidR="003E47E3" w:rsidRPr="00D33385">
        <w:rPr>
          <w:rFonts w:ascii="Times New Roman" w:eastAsia="Times New Roman" w:hAnsi="Times New Roman" w:cs="Times New Roman"/>
          <w:sz w:val="24"/>
          <w:szCs w:val="24"/>
        </w:rPr>
        <w:t xml:space="preserve"> realized through various speech acts.</w:t>
      </w:r>
    </w:p>
    <w:p w:rsidR="003E47E3" w:rsidRPr="00D33385" w:rsidRDefault="003E47E3" w:rsidP="00D33385">
      <w:pPr>
        <w:spacing w:before="100" w:beforeAutospacing="1" w:after="100" w:afterAutospacing="1" w:line="360" w:lineRule="auto"/>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We expound the frames, thus</w:t>
      </w:r>
      <w:r w:rsidR="00BD0749" w:rsidRPr="00D33385">
        <w:rPr>
          <w:rFonts w:ascii="Times New Roman" w:eastAsia="Times New Roman" w:hAnsi="Times New Roman" w:cs="Times New Roman"/>
          <w:sz w:val="24"/>
          <w:szCs w:val="24"/>
        </w:rPr>
        <w:t>:</w:t>
      </w:r>
    </w:p>
    <w:p w:rsidR="003E47E3" w:rsidRPr="00D33385" w:rsidRDefault="003E47E3" w:rsidP="00D33385">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The Igbo as law breakers</w:t>
      </w:r>
    </w:p>
    <w:p w:rsidR="003E47E3" w:rsidRPr="00D33385" w:rsidRDefault="003E47E3" w:rsidP="00D33385">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 xml:space="preserve">The Igbo as </w:t>
      </w:r>
      <w:r w:rsidR="005C0FCD" w:rsidRPr="00D33385">
        <w:rPr>
          <w:rFonts w:ascii="Times New Roman" w:eastAsia="Times New Roman" w:hAnsi="Times New Roman" w:cs="Times New Roman"/>
          <w:sz w:val="24"/>
          <w:szCs w:val="24"/>
        </w:rPr>
        <w:t>agent of immorality</w:t>
      </w:r>
      <w:r w:rsidR="005C62EA" w:rsidRPr="00D33385">
        <w:rPr>
          <w:rFonts w:ascii="Times New Roman" w:eastAsia="Times New Roman" w:hAnsi="Times New Roman" w:cs="Times New Roman"/>
          <w:b/>
          <w:sz w:val="24"/>
          <w:szCs w:val="24"/>
        </w:rPr>
        <w:t xml:space="preserve"> </w:t>
      </w:r>
    </w:p>
    <w:p w:rsidR="003E47E3" w:rsidRPr="00D33385" w:rsidRDefault="00A46DF9" w:rsidP="00D33385">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The Igbo as a</w:t>
      </w:r>
      <w:r w:rsidR="003E47E3" w:rsidRPr="00D33385">
        <w:rPr>
          <w:rFonts w:ascii="Times New Roman" w:eastAsia="Times New Roman" w:hAnsi="Times New Roman" w:cs="Times New Roman"/>
          <w:sz w:val="24"/>
          <w:szCs w:val="24"/>
        </w:rPr>
        <w:t xml:space="preserve"> catalyst of disunity in Nigeria</w:t>
      </w:r>
    </w:p>
    <w:p w:rsidR="003E47E3" w:rsidRPr="00D33385" w:rsidRDefault="00BD0749" w:rsidP="00D33385">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The Igbo as facilitator of genocide</w:t>
      </w:r>
    </w:p>
    <w:p w:rsidR="00BD0749" w:rsidRPr="00D33385" w:rsidRDefault="00BD0749" w:rsidP="00D33385">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The Igbo as tenants in Nigeria</w:t>
      </w:r>
    </w:p>
    <w:p w:rsidR="00BD0749" w:rsidRPr="00D33385" w:rsidRDefault="00BD0749" w:rsidP="00D33385">
      <w:pPr>
        <w:pStyle w:val="ListParagraph"/>
        <w:numPr>
          <w:ilvl w:val="0"/>
          <w:numId w:val="1"/>
        </w:numPr>
        <w:spacing w:before="100" w:beforeAutospacing="1" w:after="100" w:afterAutospacing="1" w:line="360" w:lineRule="auto"/>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The Northern leaders as naïve representatives</w:t>
      </w:r>
    </w:p>
    <w:p w:rsidR="00223DFD" w:rsidRPr="00D33385" w:rsidRDefault="00223DFD" w:rsidP="00D33385">
      <w:pPr>
        <w:pStyle w:val="ListParagraph"/>
        <w:spacing w:before="100" w:beforeAutospacing="1" w:after="100" w:afterAutospacing="1" w:line="360" w:lineRule="auto"/>
        <w:jc w:val="both"/>
        <w:rPr>
          <w:rFonts w:ascii="Times New Roman" w:eastAsia="Times New Roman" w:hAnsi="Times New Roman" w:cs="Times New Roman"/>
          <w:sz w:val="24"/>
          <w:szCs w:val="24"/>
        </w:rPr>
      </w:pPr>
    </w:p>
    <w:p w:rsidR="00AB7053" w:rsidRPr="00D33385" w:rsidRDefault="00223DFD" w:rsidP="00D33385">
      <w:pPr>
        <w:pStyle w:val="ListParagraph"/>
        <w:numPr>
          <w:ilvl w:val="0"/>
          <w:numId w:val="3"/>
        </w:numPr>
        <w:spacing w:before="100" w:beforeAutospacing="1" w:after="100" w:afterAutospacing="1" w:line="360" w:lineRule="auto"/>
        <w:jc w:val="both"/>
        <w:rPr>
          <w:rFonts w:ascii="Times New Roman" w:eastAsia="Times New Roman" w:hAnsi="Times New Roman" w:cs="Times New Roman"/>
          <w:b/>
          <w:sz w:val="24"/>
          <w:szCs w:val="24"/>
        </w:rPr>
      </w:pPr>
      <w:r w:rsidRPr="00D33385">
        <w:rPr>
          <w:rFonts w:ascii="Times New Roman" w:eastAsia="Times New Roman" w:hAnsi="Times New Roman" w:cs="Times New Roman"/>
          <w:b/>
          <w:sz w:val="24"/>
          <w:szCs w:val="24"/>
        </w:rPr>
        <w:t>The Igbo as lawbreakers</w:t>
      </w:r>
    </w:p>
    <w:p w:rsidR="00B71A6C" w:rsidRPr="00D33385" w:rsidRDefault="00223DFD" w:rsidP="00D33385">
      <w:pPr>
        <w:pStyle w:val="ListParagraph"/>
        <w:spacing w:before="100" w:beforeAutospacing="1" w:after="100" w:afterAutospacing="1" w:line="360" w:lineRule="auto"/>
        <w:ind w:left="0"/>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 xml:space="preserve">The </w:t>
      </w:r>
      <w:proofErr w:type="spellStart"/>
      <w:r w:rsidRPr="00D33385">
        <w:rPr>
          <w:rFonts w:ascii="Times New Roman" w:eastAsia="Times New Roman" w:hAnsi="Times New Roman" w:cs="Times New Roman"/>
          <w:sz w:val="24"/>
          <w:szCs w:val="24"/>
        </w:rPr>
        <w:t>Arewa</w:t>
      </w:r>
      <w:proofErr w:type="spellEnd"/>
      <w:r w:rsidRPr="00D33385">
        <w:rPr>
          <w:rFonts w:ascii="Times New Roman" w:eastAsia="Times New Roman" w:hAnsi="Times New Roman" w:cs="Times New Roman"/>
          <w:sz w:val="24"/>
          <w:szCs w:val="24"/>
        </w:rPr>
        <w:t xml:space="preserve"> Youths (henceforth AY) utilize eight pragmatic strategies in assembling the frame of the Igbo as law breakers, namely: Self Relegation </w:t>
      </w:r>
      <w:r w:rsidR="00B71A6C" w:rsidRPr="00D33385">
        <w:rPr>
          <w:rFonts w:ascii="Times New Roman" w:eastAsia="Times New Roman" w:hAnsi="Times New Roman" w:cs="Times New Roman"/>
          <w:sz w:val="24"/>
          <w:szCs w:val="24"/>
        </w:rPr>
        <w:t xml:space="preserve">and Positive Projection (SRPP), </w:t>
      </w:r>
      <w:r w:rsidRPr="00D33385">
        <w:rPr>
          <w:rFonts w:ascii="Times New Roman" w:eastAsia="Times New Roman" w:hAnsi="Times New Roman" w:cs="Times New Roman"/>
          <w:sz w:val="24"/>
          <w:szCs w:val="24"/>
        </w:rPr>
        <w:t>Agency Generalization (AG), Blunt Condemnation (BC), Binary Identi</w:t>
      </w:r>
      <w:r w:rsidR="00B71A6C" w:rsidRPr="00D33385">
        <w:rPr>
          <w:rFonts w:ascii="Times New Roman" w:eastAsia="Times New Roman" w:hAnsi="Times New Roman" w:cs="Times New Roman"/>
          <w:sz w:val="24"/>
          <w:szCs w:val="24"/>
        </w:rPr>
        <w:t>ty Construction (BIC),</w:t>
      </w:r>
      <w:r w:rsidRPr="00D33385">
        <w:rPr>
          <w:rFonts w:ascii="Times New Roman" w:eastAsia="Times New Roman" w:hAnsi="Times New Roman" w:cs="Times New Roman"/>
          <w:sz w:val="24"/>
          <w:szCs w:val="24"/>
        </w:rPr>
        <w:t xml:space="preserve"> Appeal to Emotion (AE), Evocation of </w:t>
      </w:r>
      <w:r w:rsidR="00B71A6C" w:rsidRPr="00D33385">
        <w:rPr>
          <w:rFonts w:ascii="Times New Roman" w:eastAsia="Times New Roman" w:hAnsi="Times New Roman" w:cs="Times New Roman"/>
          <w:sz w:val="24"/>
          <w:szCs w:val="24"/>
        </w:rPr>
        <w:t xml:space="preserve">Antecedent (EA), </w:t>
      </w:r>
      <w:proofErr w:type="gramStart"/>
      <w:r w:rsidRPr="00D33385">
        <w:rPr>
          <w:rFonts w:ascii="Times New Roman" w:eastAsia="Times New Roman" w:hAnsi="Times New Roman" w:cs="Times New Roman"/>
          <w:sz w:val="24"/>
          <w:szCs w:val="24"/>
        </w:rPr>
        <w:t>Negative</w:t>
      </w:r>
      <w:proofErr w:type="gramEnd"/>
      <w:r w:rsidRPr="00D33385">
        <w:rPr>
          <w:rFonts w:ascii="Times New Roman" w:eastAsia="Times New Roman" w:hAnsi="Times New Roman" w:cs="Times New Roman"/>
          <w:sz w:val="24"/>
          <w:szCs w:val="24"/>
        </w:rPr>
        <w:t xml:space="preserve"> </w:t>
      </w:r>
      <w:r w:rsidR="00B71A6C" w:rsidRPr="00D33385">
        <w:rPr>
          <w:rFonts w:ascii="Times New Roman" w:eastAsia="Times New Roman" w:hAnsi="Times New Roman" w:cs="Times New Roman"/>
          <w:sz w:val="24"/>
          <w:szCs w:val="24"/>
        </w:rPr>
        <w:t>Labeling</w:t>
      </w:r>
      <w:r w:rsidRPr="00D33385">
        <w:rPr>
          <w:rFonts w:ascii="Times New Roman" w:eastAsia="Times New Roman" w:hAnsi="Times New Roman" w:cs="Times New Roman"/>
          <w:sz w:val="24"/>
          <w:szCs w:val="24"/>
        </w:rPr>
        <w:t xml:space="preserve"> (NL) Strategic Role Allocation to Self (SRAS) and Tension Activation (TA</w:t>
      </w:r>
      <w:r w:rsidR="00B71A6C" w:rsidRPr="00D33385">
        <w:rPr>
          <w:rFonts w:ascii="Times New Roman" w:eastAsia="Times New Roman" w:hAnsi="Times New Roman" w:cs="Times New Roman"/>
          <w:sz w:val="24"/>
          <w:szCs w:val="24"/>
        </w:rPr>
        <w:t>).</w:t>
      </w:r>
    </w:p>
    <w:p w:rsidR="00B71A6C" w:rsidRPr="00D33385" w:rsidRDefault="00B71A6C" w:rsidP="00D33385">
      <w:pPr>
        <w:pStyle w:val="ListParagraph"/>
        <w:spacing w:before="100" w:beforeAutospacing="1" w:after="100" w:afterAutospacing="1" w:line="360" w:lineRule="auto"/>
        <w:ind w:left="0"/>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 xml:space="preserve"> </w:t>
      </w:r>
    </w:p>
    <w:p w:rsidR="008110C9" w:rsidRPr="00D33385" w:rsidRDefault="00B71A6C" w:rsidP="00D33385">
      <w:pPr>
        <w:pStyle w:val="ListParagraph"/>
        <w:spacing w:before="100" w:beforeAutospacing="1" w:after="100" w:afterAutospacing="1" w:line="360" w:lineRule="auto"/>
        <w:ind w:left="0"/>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By self relegation and positive projection is meant the AY’s r</w:t>
      </w:r>
      <w:r w:rsidR="00BA4DC3" w:rsidRPr="00D33385">
        <w:rPr>
          <w:rFonts w:ascii="Times New Roman" w:eastAsia="Times New Roman" w:hAnsi="Times New Roman" w:cs="Times New Roman"/>
          <w:sz w:val="24"/>
          <w:szCs w:val="24"/>
        </w:rPr>
        <w:t xml:space="preserve">epresentation of the non-Igbo, </w:t>
      </w:r>
      <w:r w:rsidRPr="00D33385">
        <w:rPr>
          <w:rFonts w:ascii="Times New Roman" w:eastAsia="Times New Roman" w:hAnsi="Times New Roman" w:cs="Times New Roman"/>
          <w:sz w:val="24"/>
          <w:szCs w:val="24"/>
        </w:rPr>
        <w:t>who do their legitimate businesses within the Igbo geographical enclave, as the alienated and, at the same time, capturing the said ‘alienated’</w:t>
      </w:r>
      <w:r w:rsidR="00934CEA" w:rsidRPr="00D33385">
        <w:rPr>
          <w:rFonts w:ascii="Times New Roman" w:eastAsia="Times New Roman" w:hAnsi="Times New Roman" w:cs="Times New Roman"/>
          <w:sz w:val="24"/>
          <w:szCs w:val="24"/>
        </w:rPr>
        <w:t xml:space="preserve"> as </w:t>
      </w:r>
      <w:proofErr w:type="gramStart"/>
      <w:r w:rsidR="00934CEA" w:rsidRPr="00D33385">
        <w:rPr>
          <w:rFonts w:ascii="Times New Roman" w:eastAsia="Times New Roman" w:hAnsi="Times New Roman" w:cs="Times New Roman"/>
          <w:sz w:val="24"/>
          <w:szCs w:val="24"/>
        </w:rPr>
        <w:t>la</w:t>
      </w:r>
      <w:r w:rsidR="007C2EA5" w:rsidRPr="00D33385">
        <w:rPr>
          <w:rFonts w:ascii="Times New Roman" w:eastAsia="Times New Roman" w:hAnsi="Times New Roman" w:cs="Times New Roman"/>
          <w:sz w:val="24"/>
          <w:szCs w:val="24"/>
        </w:rPr>
        <w:t>w</w:t>
      </w:r>
      <w:r w:rsidR="00106B10" w:rsidRPr="00D33385">
        <w:rPr>
          <w:rFonts w:ascii="Times New Roman" w:eastAsia="Times New Roman" w:hAnsi="Times New Roman" w:cs="Times New Roman"/>
          <w:sz w:val="24"/>
          <w:szCs w:val="24"/>
        </w:rPr>
        <w:t xml:space="preserve"> </w:t>
      </w:r>
      <w:r w:rsidR="00BA4DC3" w:rsidRPr="00D33385">
        <w:rPr>
          <w:rFonts w:ascii="Times New Roman" w:eastAsia="Times New Roman" w:hAnsi="Times New Roman" w:cs="Times New Roman"/>
          <w:sz w:val="24"/>
          <w:szCs w:val="24"/>
        </w:rPr>
        <w:t>abiding</w:t>
      </w:r>
      <w:proofErr w:type="gramEnd"/>
      <w:r w:rsidR="00BA4DC3" w:rsidRPr="00D33385">
        <w:rPr>
          <w:rFonts w:ascii="Times New Roman" w:eastAsia="Times New Roman" w:hAnsi="Times New Roman" w:cs="Times New Roman"/>
          <w:sz w:val="24"/>
          <w:szCs w:val="24"/>
        </w:rPr>
        <w:t xml:space="preserve"> and peace loving people. </w:t>
      </w:r>
      <w:r w:rsidRPr="00D33385">
        <w:rPr>
          <w:rFonts w:ascii="Times New Roman" w:eastAsia="Times New Roman" w:hAnsi="Times New Roman" w:cs="Times New Roman"/>
          <w:sz w:val="24"/>
          <w:szCs w:val="24"/>
        </w:rPr>
        <w:t xml:space="preserve"> This strategy is used to clue the reader in and capture the ‘hostile’ nature of the Igbo. AG delineates the AY’s indexing of </w:t>
      </w:r>
      <w:r w:rsidR="00BA4DC3" w:rsidRPr="00D33385">
        <w:rPr>
          <w:rFonts w:ascii="Times New Roman" w:eastAsia="Times New Roman" w:hAnsi="Times New Roman" w:cs="Times New Roman"/>
          <w:sz w:val="24"/>
          <w:szCs w:val="24"/>
        </w:rPr>
        <w:t xml:space="preserve">a group known as Independent People of Biafra (henceforth IPOB) [a fragment of the Igbo] </w:t>
      </w:r>
      <w:r w:rsidR="00135512" w:rsidRPr="00D33385">
        <w:rPr>
          <w:rFonts w:ascii="Times New Roman" w:eastAsia="Times New Roman" w:hAnsi="Times New Roman" w:cs="Times New Roman"/>
          <w:sz w:val="24"/>
          <w:szCs w:val="24"/>
        </w:rPr>
        <w:t xml:space="preserve">as the Igbo. This is achieved through crashing lexicalization and criminalization of the </w:t>
      </w:r>
      <w:r w:rsidR="00135512" w:rsidRPr="00D33385">
        <w:rPr>
          <w:rFonts w:ascii="Times New Roman" w:eastAsia="Times New Roman" w:hAnsi="Times New Roman" w:cs="Times New Roman"/>
          <w:sz w:val="24"/>
          <w:szCs w:val="24"/>
        </w:rPr>
        <w:lastRenderedPageBreak/>
        <w:t xml:space="preserve">entire Igbo without boundaries. BC bespeaks the AY’s densely worded disapproval of the Igbo. This is achieved through the speech act categories of assertive, </w:t>
      </w:r>
      <w:proofErr w:type="spellStart"/>
      <w:r w:rsidR="00135512" w:rsidRPr="00D33385">
        <w:rPr>
          <w:rFonts w:ascii="Times New Roman" w:eastAsia="Times New Roman" w:hAnsi="Times New Roman" w:cs="Times New Roman"/>
          <w:sz w:val="24"/>
          <w:szCs w:val="24"/>
        </w:rPr>
        <w:t>verdictives</w:t>
      </w:r>
      <w:proofErr w:type="spellEnd"/>
      <w:r w:rsidR="00135512" w:rsidRPr="00D33385">
        <w:rPr>
          <w:rFonts w:ascii="Times New Roman" w:eastAsia="Times New Roman" w:hAnsi="Times New Roman" w:cs="Times New Roman"/>
          <w:sz w:val="24"/>
          <w:szCs w:val="24"/>
        </w:rPr>
        <w:t xml:space="preserve"> and expressive. BIC is concerned with the binaries between social actors in a text. </w:t>
      </w:r>
      <w:r w:rsidR="004E43CF" w:rsidRPr="00D33385">
        <w:rPr>
          <w:rFonts w:ascii="Times New Roman" w:eastAsia="Times New Roman" w:hAnsi="Times New Roman" w:cs="Times New Roman"/>
          <w:sz w:val="24"/>
          <w:szCs w:val="24"/>
        </w:rPr>
        <w:t xml:space="preserve">The Igbo is captured as agent of disunity in the country while non-Igbo are presented as apostles of national cohesion. This is further achieved through BC, indicting them through EA and eulogizing the non-Igbo through SRAS. SRPP differs from </w:t>
      </w:r>
      <w:r w:rsidR="008E4EA7" w:rsidRPr="00D33385">
        <w:rPr>
          <w:rFonts w:ascii="Times New Roman" w:eastAsia="Times New Roman" w:hAnsi="Times New Roman" w:cs="Times New Roman"/>
          <w:sz w:val="24"/>
          <w:szCs w:val="24"/>
        </w:rPr>
        <w:t>BIC in that in the former, there is the objectification of (a group) social actors courtesy</w:t>
      </w:r>
      <w:r w:rsidR="008634EF" w:rsidRPr="00D33385">
        <w:rPr>
          <w:rFonts w:ascii="Times New Roman" w:eastAsia="Times New Roman" w:hAnsi="Times New Roman" w:cs="Times New Roman"/>
          <w:sz w:val="24"/>
          <w:szCs w:val="24"/>
        </w:rPr>
        <w:t xml:space="preserve"> of the activities </w:t>
      </w:r>
      <w:r w:rsidR="008E4EA7" w:rsidRPr="00D33385">
        <w:rPr>
          <w:rFonts w:ascii="Times New Roman" w:eastAsia="Times New Roman" w:hAnsi="Times New Roman" w:cs="Times New Roman"/>
          <w:sz w:val="24"/>
          <w:szCs w:val="24"/>
        </w:rPr>
        <w:t>of an agent leadi</w:t>
      </w:r>
      <w:r w:rsidR="008634EF" w:rsidRPr="00D33385">
        <w:rPr>
          <w:rFonts w:ascii="Times New Roman" w:eastAsia="Times New Roman" w:hAnsi="Times New Roman" w:cs="Times New Roman"/>
          <w:sz w:val="24"/>
          <w:szCs w:val="24"/>
        </w:rPr>
        <w:t>ng to</w:t>
      </w:r>
      <w:r w:rsidR="008634EF" w:rsidRPr="00D33385">
        <w:rPr>
          <w:rFonts w:ascii="Times New Roman" w:eastAsia="Times New Roman" w:hAnsi="Times New Roman" w:cs="Times New Roman"/>
          <w:i/>
          <w:sz w:val="24"/>
          <w:szCs w:val="24"/>
        </w:rPr>
        <w:t xml:space="preserve"> actor-patient</w:t>
      </w:r>
      <w:r w:rsidR="008634EF" w:rsidRPr="00D33385">
        <w:rPr>
          <w:rFonts w:ascii="Times New Roman" w:eastAsia="Times New Roman" w:hAnsi="Times New Roman" w:cs="Times New Roman"/>
          <w:sz w:val="24"/>
          <w:szCs w:val="24"/>
        </w:rPr>
        <w:t xml:space="preserve"> relation while</w:t>
      </w:r>
      <w:r w:rsidR="008E4EA7" w:rsidRPr="00D33385">
        <w:rPr>
          <w:rFonts w:ascii="Times New Roman" w:eastAsia="Times New Roman" w:hAnsi="Times New Roman" w:cs="Times New Roman"/>
          <w:sz w:val="24"/>
          <w:szCs w:val="24"/>
        </w:rPr>
        <w:t xml:space="preserve"> </w:t>
      </w:r>
      <w:r w:rsidR="008634EF" w:rsidRPr="00D33385">
        <w:rPr>
          <w:rFonts w:ascii="Times New Roman" w:eastAsia="Times New Roman" w:hAnsi="Times New Roman" w:cs="Times New Roman"/>
          <w:sz w:val="24"/>
          <w:szCs w:val="24"/>
        </w:rPr>
        <w:t>in the latter, the social actors (the groups) assume agency status performing asymmetrical social actions.  EA delineates a strategic pragmatic tool used by the AY’s to radicalize the non- Igbo against the Igbo</w:t>
      </w:r>
      <w:r w:rsidR="006002BD" w:rsidRPr="00D33385">
        <w:rPr>
          <w:rFonts w:ascii="Times New Roman" w:eastAsia="Times New Roman" w:hAnsi="Times New Roman" w:cs="Times New Roman"/>
          <w:sz w:val="24"/>
          <w:szCs w:val="24"/>
        </w:rPr>
        <w:t xml:space="preserve"> by making reference to the challenges that the country has encountered in the past and activating the Igbo as the culprit. NL is a pragmatic strategy </w:t>
      </w:r>
      <w:r w:rsidR="00C85050" w:rsidRPr="00D33385">
        <w:rPr>
          <w:rFonts w:ascii="Times New Roman" w:eastAsia="Times New Roman" w:hAnsi="Times New Roman" w:cs="Times New Roman"/>
          <w:sz w:val="24"/>
          <w:szCs w:val="24"/>
        </w:rPr>
        <w:t>adopted by the AY to vilify the Igbo in order to draw the expected attention while SRAS instantiates a pragmatic ploy by the AY to show how central they (the North) are to the Nigerian project.</w:t>
      </w:r>
      <w:r w:rsidR="00292414" w:rsidRPr="00D33385">
        <w:rPr>
          <w:rFonts w:ascii="Times New Roman" w:eastAsia="Times New Roman" w:hAnsi="Times New Roman" w:cs="Times New Roman"/>
          <w:sz w:val="24"/>
          <w:szCs w:val="24"/>
        </w:rPr>
        <w:t xml:space="preserve"> </w:t>
      </w:r>
      <w:r w:rsidR="00BD0749" w:rsidRPr="00D33385">
        <w:rPr>
          <w:rFonts w:ascii="Times New Roman" w:eastAsia="Times New Roman" w:hAnsi="Times New Roman" w:cs="Times New Roman"/>
          <w:sz w:val="24"/>
          <w:szCs w:val="24"/>
        </w:rPr>
        <w:t>This is achieved through the use of</w:t>
      </w:r>
      <w:r w:rsidR="00C85050" w:rsidRPr="00D33385">
        <w:rPr>
          <w:rFonts w:ascii="Times New Roman" w:eastAsia="Times New Roman" w:hAnsi="Times New Roman" w:cs="Times New Roman"/>
          <w:sz w:val="24"/>
          <w:szCs w:val="24"/>
        </w:rPr>
        <w:t xml:space="preserve"> linguistic items for </w:t>
      </w:r>
      <w:r w:rsidR="006A4FF4" w:rsidRPr="00D33385">
        <w:rPr>
          <w:rFonts w:ascii="Times New Roman" w:eastAsia="Times New Roman" w:hAnsi="Times New Roman" w:cs="Times New Roman"/>
          <w:sz w:val="24"/>
          <w:szCs w:val="24"/>
        </w:rPr>
        <w:t xml:space="preserve">construction of </w:t>
      </w:r>
      <w:r w:rsidR="00C85050" w:rsidRPr="00D33385">
        <w:rPr>
          <w:rFonts w:ascii="Times New Roman" w:eastAsia="Times New Roman" w:hAnsi="Times New Roman" w:cs="Times New Roman"/>
          <w:sz w:val="24"/>
          <w:szCs w:val="24"/>
        </w:rPr>
        <w:t xml:space="preserve"> positive image of ‘</w:t>
      </w:r>
      <w:r w:rsidR="006A4FF4" w:rsidRPr="00D33385">
        <w:rPr>
          <w:rFonts w:ascii="Times New Roman" w:eastAsia="Times New Roman" w:hAnsi="Times New Roman" w:cs="Times New Roman"/>
          <w:sz w:val="24"/>
          <w:szCs w:val="24"/>
        </w:rPr>
        <w:t>self</w:t>
      </w:r>
      <w:r w:rsidR="00C85050" w:rsidRPr="00D33385">
        <w:rPr>
          <w:rFonts w:ascii="Times New Roman" w:eastAsia="Times New Roman" w:hAnsi="Times New Roman" w:cs="Times New Roman"/>
          <w:sz w:val="24"/>
          <w:szCs w:val="24"/>
        </w:rPr>
        <w:t>’</w:t>
      </w:r>
      <w:r w:rsidR="006A4FF4" w:rsidRPr="00D33385">
        <w:rPr>
          <w:rFonts w:ascii="Times New Roman" w:eastAsia="Times New Roman" w:hAnsi="Times New Roman" w:cs="Times New Roman"/>
          <w:sz w:val="24"/>
          <w:szCs w:val="24"/>
        </w:rPr>
        <w:t xml:space="preserve"> while using negative attributive adjectives such as ‘ungrateful,’ ‘uncultured</w:t>
      </w:r>
      <w:r w:rsidR="00D53C98" w:rsidRPr="00D33385">
        <w:rPr>
          <w:rFonts w:ascii="Times New Roman" w:eastAsia="Times New Roman" w:hAnsi="Times New Roman" w:cs="Times New Roman"/>
          <w:sz w:val="24"/>
          <w:szCs w:val="24"/>
        </w:rPr>
        <w:t>,’ ‘unruly,’ etc to index</w:t>
      </w:r>
      <w:r w:rsidR="006A4FF4" w:rsidRPr="00D33385">
        <w:rPr>
          <w:rFonts w:ascii="Times New Roman" w:eastAsia="Times New Roman" w:hAnsi="Times New Roman" w:cs="Times New Roman"/>
          <w:sz w:val="24"/>
          <w:szCs w:val="24"/>
        </w:rPr>
        <w:t xml:space="preserve"> the Igbo. TA is a pragmatic strategy employed in the text to induce fear in the Igbo, especially those residing within the Northern region as they are mandated to vacate the North within a period of </w:t>
      </w:r>
      <w:r w:rsidR="00487AE3" w:rsidRPr="00D33385">
        <w:rPr>
          <w:rFonts w:ascii="Times New Roman" w:eastAsia="Times New Roman" w:hAnsi="Times New Roman" w:cs="Times New Roman"/>
          <w:sz w:val="24"/>
          <w:szCs w:val="24"/>
        </w:rPr>
        <w:t>three months.</w:t>
      </w:r>
      <w:r w:rsidR="008110C9" w:rsidRPr="00D33385">
        <w:rPr>
          <w:rFonts w:ascii="Times New Roman" w:eastAsia="Times New Roman" w:hAnsi="Times New Roman" w:cs="Times New Roman"/>
          <w:sz w:val="24"/>
          <w:szCs w:val="24"/>
        </w:rPr>
        <w:t xml:space="preserve"> </w:t>
      </w:r>
    </w:p>
    <w:p w:rsidR="00BD0749" w:rsidRPr="00D33385" w:rsidRDefault="008110C9" w:rsidP="00D33385">
      <w:pPr>
        <w:spacing w:before="100" w:beforeAutospacing="1" w:after="100" w:afterAutospacing="1" w:line="360" w:lineRule="auto"/>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The first extract from the ‘declaration’</w:t>
      </w:r>
      <w:r w:rsidR="006A4FF4" w:rsidRPr="00D33385">
        <w:rPr>
          <w:rFonts w:ascii="Times New Roman" w:eastAsia="Times New Roman" w:hAnsi="Times New Roman" w:cs="Times New Roman"/>
          <w:sz w:val="24"/>
          <w:szCs w:val="24"/>
        </w:rPr>
        <w:t xml:space="preserve"> </w:t>
      </w:r>
      <w:r w:rsidRPr="00D33385">
        <w:rPr>
          <w:rFonts w:ascii="Times New Roman" w:eastAsia="Times New Roman" w:hAnsi="Times New Roman" w:cs="Times New Roman"/>
          <w:sz w:val="24"/>
          <w:szCs w:val="24"/>
        </w:rPr>
        <w:t xml:space="preserve">labeled </w:t>
      </w:r>
      <w:r w:rsidR="00F843AC" w:rsidRPr="00D33385">
        <w:rPr>
          <w:rFonts w:ascii="Times New Roman" w:eastAsia="Times New Roman" w:hAnsi="Times New Roman" w:cs="Times New Roman"/>
          <w:sz w:val="24"/>
          <w:szCs w:val="24"/>
        </w:rPr>
        <w:t>text1 instantiates SRPP, AE and NL.</w:t>
      </w:r>
    </w:p>
    <w:p w:rsidR="00E25116" w:rsidRPr="00D33385" w:rsidRDefault="00E25116" w:rsidP="00D33385">
      <w:pPr>
        <w:spacing w:before="100" w:beforeAutospacing="1" w:after="100" w:afterAutospacing="1" w:line="360" w:lineRule="auto"/>
        <w:jc w:val="both"/>
        <w:rPr>
          <w:rFonts w:ascii="Times New Roman" w:eastAsia="Times New Roman" w:hAnsi="Times New Roman" w:cs="Times New Roman"/>
          <w:b/>
          <w:sz w:val="24"/>
          <w:szCs w:val="24"/>
        </w:rPr>
      </w:pPr>
      <w:r w:rsidRPr="00D33385">
        <w:rPr>
          <w:rFonts w:ascii="Times New Roman" w:eastAsia="Times New Roman" w:hAnsi="Times New Roman" w:cs="Times New Roman"/>
          <w:sz w:val="24"/>
          <w:szCs w:val="24"/>
        </w:rPr>
        <w:t xml:space="preserve">               </w:t>
      </w:r>
      <w:r w:rsidRPr="00D33385">
        <w:rPr>
          <w:rFonts w:ascii="Times New Roman" w:eastAsia="Times New Roman" w:hAnsi="Times New Roman" w:cs="Times New Roman"/>
          <w:b/>
          <w:sz w:val="24"/>
          <w:szCs w:val="24"/>
        </w:rPr>
        <w:t>Text 1</w:t>
      </w:r>
    </w:p>
    <w:p w:rsidR="008110C9" w:rsidRPr="00D33385" w:rsidRDefault="004F157D" w:rsidP="00D33385">
      <w:pPr>
        <w:spacing w:before="100" w:beforeAutospacing="1" w:after="100" w:afterAutospacing="1" w:line="360" w:lineRule="auto"/>
        <w:ind w:left="1584"/>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 xml:space="preserve"> The persistence for the actualization of Biafra by the unruly Igbo of South-Eastern Nigeria has lately assumed another alarming twist which involved</w:t>
      </w:r>
      <w:r w:rsidRPr="00D33385">
        <w:rPr>
          <w:rFonts w:ascii="Times New Roman" w:eastAsia="Times New Roman" w:hAnsi="Times New Roman" w:cs="Times New Roman"/>
          <w:b/>
          <w:sz w:val="24"/>
          <w:szCs w:val="24"/>
        </w:rPr>
        <w:t xml:space="preserve"> the forceful lockdown of activities and denial of other people’s rights to free movement in the South East…the latest action and similar confrontational conducts which amount to a brutal encroachment on the rights of </w:t>
      </w:r>
      <w:r w:rsidRPr="00D33385">
        <w:rPr>
          <w:rFonts w:ascii="Times New Roman" w:eastAsia="Times New Roman" w:hAnsi="Times New Roman" w:cs="Times New Roman"/>
          <w:sz w:val="24"/>
          <w:szCs w:val="24"/>
          <w:u w:val="single"/>
        </w:rPr>
        <w:t xml:space="preserve">those termed non-indigenous people residing and doing lawful business </w:t>
      </w:r>
      <w:r w:rsidRPr="00D33385">
        <w:rPr>
          <w:rFonts w:ascii="Times New Roman" w:eastAsia="Times New Roman" w:hAnsi="Times New Roman" w:cs="Times New Roman"/>
          <w:sz w:val="24"/>
          <w:szCs w:val="24"/>
        </w:rPr>
        <w:t>in</w:t>
      </w:r>
      <w:r w:rsidRPr="00D33385">
        <w:rPr>
          <w:rFonts w:ascii="Times New Roman" w:eastAsia="Times New Roman" w:hAnsi="Times New Roman" w:cs="Times New Roman"/>
          <w:i/>
          <w:sz w:val="24"/>
          <w:szCs w:val="24"/>
        </w:rPr>
        <w:t xml:space="preserve"> those areas illegally demarcated and defined as Biafra </w:t>
      </w:r>
      <w:r w:rsidR="00833443" w:rsidRPr="00D33385">
        <w:rPr>
          <w:rFonts w:ascii="Times New Roman" w:eastAsia="Times New Roman" w:hAnsi="Times New Roman" w:cs="Times New Roman"/>
          <w:i/>
          <w:sz w:val="24"/>
          <w:szCs w:val="24"/>
        </w:rPr>
        <w:t>by the Igbo</w:t>
      </w:r>
      <w:r w:rsidR="00833443" w:rsidRPr="00D33385">
        <w:rPr>
          <w:rFonts w:ascii="Times New Roman" w:eastAsia="Times New Roman" w:hAnsi="Times New Roman" w:cs="Times New Roman"/>
          <w:sz w:val="24"/>
          <w:szCs w:val="24"/>
        </w:rPr>
        <w:t>, are downright unac</w:t>
      </w:r>
      <w:r w:rsidR="00E25116" w:rsidRPr="00D33385">
        <w:rPr>
          <w:rFonts w:ascii="Times New Roman" w:eastAsia="Times New Roman" w:hAnsi="Times New Roman" w:cs="Times New Roman"/>
          <w:sz w:val="24"/>
          <w:szCs w:val="24"/>
        </w:rPr>
        <w:t xml:space="preserve">ceptable and shall no longer be </w:t>
      </w:r>
      <w:r w:rsidR="00F843AC" w:rsidRPr="00D33385">
        <w:rPr>
          <w:rFonts w:ascii="Times New Roman" w:eastAsia="Times New Roman" w:hAnsi="Times New Roman" w:cs="Times New Roman"/>
          <w:sz w:val="24"/>
          <w:szCs w:val="24"/>
        </w:rPr>
        <w:t>tolerated.</w:t>
      </w:r>
    </w:p>
    <w:p w:rsidR="00F843AC" w:rsidRPr="00D33385" w:rsidRDefault="00F843AC" w:rsidP="00D33385">
      <w:pPr>
        <w:spacing w:before="100" w:beforeAutospacing="1" w:after="100" w:afterAutospacing="1" w:line="360" w:lineRule="auto"/>
        <w:ind w:left="864"/>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lastRenderedPageBreak/>
        <w:t xml:space="preserve">The portion in bold font instantiates </w:t>
      </w:r>
      <w:r w:rsidR="00C85050" w:rsidRPr="00D33385">
        <w:rPr>
          <w:rFonts w:ascii="Times New Roman" w:eastAsia="Times New Roman" w:hAnsi="Times New Roman" w:cs="Times New Roman"/>
          <w:sz w:val="24"/>
          <w:szCs w:val="24"/>
        </w:rPr>
        <w:t>AE through brute lexicalizati</w:t>
      </w:r>
      <w:r w:rsidR="00A92FF3" w:rsidRPr="00D33385">
        <w:rPr>
          <w:rFonts w:ascii="Times New Roman" w:eastAsia="Times New Roman" w:hAnsi="Times New Roman" w:cs="Times New Roman"/>
          <w:sz w:val="24"/>
          <w:szCs w:val="24"/>
        </w:rPr>
        <w:t xml:space="preserve">on belonging to the semantic field of violence: ‘forceful’, ‘lockdown’, ‘denial’, ‘confrontational’, ‘encroachment’. The above lexical choices aptly frame the Igbo as a group obsessed by violence, </w:t>
      </w:r>
      <w:r w:rsidR="00652AFE" w:rsidRPr="00D33385">
        <w:rPr>
          <w:rFonts w:ascii="Times New Roman" w:eastAsia="Times New Roman" w:hAnsi="Times New Roman" w:cs="Times New Roman"/>
          <w:sz w:val="24"/>
          <w:szCs w:val="24"/>
        </w:rPr>
        <w:t xml:space="preserve">with the potential to radicalize the non –Igbo against the Igbo (especially in the Northern part of Nigeria).  Another pragmatic ploy here is SRPP. This is achieved through agency activation and patient </w:t>
      </w:r>
      <w:proofErr w:type="spellStart"/>
      <w:r w:rsidR="00652AFE" w:rsidRPr="00D33385">
        <w:rPr>
          <w:rFonts w:ascii="Times New Roman" w:eastAsia="Times New Roman" w:hAnsi="Times New Roman" w:cs="Times New Roman"/>
          <w:sz w:val="24"/>
          <w:szCs w:val="24"/>
        </w:rPr>
        <w:t>passivation</w:t>
      </w:r>
      <w:proofErr w:type="spellEnd"/>
      <w:r w:rsidR="00652AFE" w:rsidRPr="00D33385">
        <w:rPr>
          <w:rFonts w:ascii="Times New Roman" w:eastAsia="Times New Roman" w:hAnsi="Times New Roman" w:cs="Times New Roman"/>
          <w:sz w:val="24"/>
          <w:szCs w:val="24"/>
        </w:rPr>
        <w:t xml:space="preserve">. The phrase ‘the unruly Igbo of South- Eastern Nigeria’ is an activated agent </w:t>
      </w:r>
      <w:r w:rsidR="009B19EC" w:rsidRPr="00D33385">
        <w:rPr>
          <w:rFonts w:ascii="Times New Roman" w:eastAsia="Times New Roman" w:hAnsi="Times New Roman" w:cs="Times New Roman"/>
          <w:sz w:val="24"/>
          <w:szCs w:val="24"/>
        </w:rPr>
        <w:t xml:space="preserve">showing discourse clarity while ‘other people’ in “… the denial of other people’s rights” is a </w:t>
      </w:r>
      <w:proofErr w:type="spellStart"/>
      <w:r w:rsidR="009B19EC" w:rsidRPr="00D33385">
        <w:rPr>
          <w:rFonts w:ascii="Times New Roman" w:eastAsia="Times New Roman" w:hAnsi="Times New Roman" w:cs="Times New Roman"/>
          <w:sz w:val="24"/>
          <w:szCs w:val="24"/>
        </w:rPr>
        <w:t>passivated</w:t>
      </w:r>
      <w:proofErr w:type="spellEnd"/>
      <w:r w:rsidR="009B19EC" w:rsidRPr="00D33385">
        <w:rPr>
          <w:rFonts w:ascii="Times New Roman" w:eastAsia="Times New Roman" w:hAnsi="Times New Roman" w:cs="Times New Roman"/>
          <w:sz w:val="24"/>
          <w:szCs w:val="24"/>
        </w:rPr>
        <w:t xml:space="preserve"> patient obstructing discourse clarity.  When the patient is assigned agency status (non-indigenous people) in the underlined part, what we actually see is quasi-agency situation as the agency status seem to have been activated by the active agent (the Igbo) using a</w:t>
      </w:r>
      <w:r w:rsidR="0006082B" w:rsidRPr="00D33385">
        <w:rPr>
          <w:rFonts w:ascii="Times New Roman" w:eastAsia="Times New Roman" w:hAnsi="Times New Roman" w:cs="Times New Roman"/>
          <w:sz w:val="24"/>
          <w:szCs w:val="24"/>
        </w:rPr>
        <w:t xml:space="preserve"> </w:t>
      </w:r>
      <w:r w:rsidR="009B19EC" w:rsidRPr="00D33385">
        <w:rPr>
          <w:rFonts w:ascii="Times New Roman" w:eastAsia="Times New Roman" w:hAnsi="Times New Roman" w:cs="Times New Roman"/>
          <w:sz w:val="24"/>
          <w:szCs w:val="24"/>
        </w:rPr>
        <w:t xml:space="preserve">material verb </w:t>
      </w:r>
      <w:r w:rsidR="0006082B" w:rsidRPr="00D33385">
        <w:rPr>
          <w:rFonts w:ascii="Times New Roman" w:eastAsia="Times New Roman" w:hAnsi="Times New Roman" w:cs="Times New Roman"/>
          <w:sz w:val="24"/>
          <w:szCs w:val="24"/>
        </w:rPr>
        <w:t>‘</w:t>
      </w:r>
      <w:r w:rsidR="009B19EC" w:rsidRPr="00D33385">
        <w:rPr>
          <w:rFonts w:ascii="Times New Roman" w:eastAsia="Times New Roman" w:hAnsi="Times New Roman" w:cs="Times New Roman"/>
          <w:sz w:val="24"/>
          <w:szCs w:val="24"/>
        </w:rPr>
        <w:t>termed</w:t>
      </w:r>
      <w:r w:rsidR="0006082B" w:rsidRPr="00D33385">
        <w:rPr>
          <w:rFonts w:ascii="Times New Roman" w:eastAsia="Times New Roman" w:hAnsi="Times New Roman" w:cs="Times New Roman"/>
          <w:sz w:val="24"/>
          <w:szCs w:val="24"/>
        </w:rPr>
        <w:t xml:space="preserve">’ in “those termed non-indigenous people residing and doing normal business….” </w:t>
      </w:r>
      <w:r w:rsidR="0006082B" w:rsidRPr="00D33385">
        <w:rPr>
          <w:rFonts w:ascii="Times New Roman" w:eastAsia="Times New Roman" w:hAnsi="Times New Roman" w:cs="Times New Roman"/>
          <w:i/>
          <w:sz w:val="24"/>
          <w:szCs w:val="24"/>
        </w:rPr>
        <w:t>Self relegation</w:t>
      </w:r>
      <w:r w:rsidR="0006082B" w:rsidRPr="00D33385">
        <w:rPr>
          <w:rFonts w:ascii="Times New Roman" w:eastAsia="Times New Roman" w:hAnsi="Times New Roman" w:cs="Times New Roman"/>
          <w:sz w:val="24"/>
          <w:szCs w:val="24"/>
        </w:rPr>
        <w:t xml:space="preserve"> is instantiated in ‘non – indigenous people’ and in asymmetric relation with </w:t>
      </w:r>
      <w:r w:rsidR="0006082B" w:rsidRPr="00D33385">
        <w:rPr>
          <w:rFonts w:ascii="Times New Roman" w:eastAsia="Times New Roman" w:hAnsi="Times New Roman" w:cs="Times New Roman"/>
          <w:i/>
          <w:sz w:val="24"/>
          <w:szCs w:val="24"/>
        </w:rPr>
        <w:t xml:space="preserve">positive projection </w:t>
      </w:r>
      <w:r w:rsidR="0006082B" w:rsidRPr="00D33385">
        <w:rPr>
          <w:rFonts w:ascii="Times New Roman" w:eastAsia="Times New Roman" w:hAnsi="Times New Roman" w:cs="Times New Roman"/>
          <w:sz w:val="24"/>
          <w:szCs w:val="24"/>
        </w:rPr>
        <w:t xml:space="preserve">also instantiated in ‘…doing lawful business’. Three general speech act categories of </w:t>
      </w:r>
      <w:proofErr w:type="spellStart"/>
      <w:r w:rsidR="0006082B" w:rsidRPr="00D33385">
        <w:rPr>
          <w:rFonts w:ascii="Times New Roman" w:eastAsia="Times New Roman" w:hAnsi="Times New Roman" w:cs="Times New Roman"/>
          <w:sz w:val="24"/>
          <w:szCs w:val="24"/>
        </w:rPr>
        <w:t>assertive</w:t>
      </w:r>
      <w:r w:rsidR="00AC26E5" w:rsidRPr="00D33385">
        <w:rPr>
          <w:rFonts w:ascii="Times New Roman" w:eastAsia="Times New Roman" w:hAnsi="Times New Roman" w:cs="Times New Roman"/>
          <w:sz w:val="24"/>
          <w:szCs w:val="24"/>
        </w:rPr>
        <w:t>s</w:t>
      </w:r>
      <w:proofErr w:type="spellEnd"/>
      <w:r w:rsidR="0006082B" w:rsidRPr="00D33385">
        <w:rPr>
          <w:rFonts w:ascii="Times New Roman" w:eastAsia="Times New Roman" w:hAnsi="Times New Roman" w:cs="Times New Roman"/>
          <w:sz w:val="24"/>
          <w:szCs w:val="24"/>
        </w:rPr>
        <w:t xml:space="preserve"> (informing), </w:t>
      </w:r>
      <w:proofErr w:type="spellStart"/>
      <w:r w:rsidR="0006082B" w:rsidRPr="00D33385">
        <w:rPr>
          <w:rFonts w:ascii="Times New Roman" w:eastAsia="Times New Roman" w:hAnsi="Times New Roman" w:cs="Times New Roman"/>
          <w:sz w:val="24"/>
          <w:szCs w:val="24"/>
        </w:rPr>
        <w:t>verdictives</w:t>
      </w:r>
      <w:proofErr w:type="spellEnd"/>
      <w:r w:rsidR="0006082B" w:rsidRPr="00D33385">
        <w:rPr>
          <w:rFonts w:ascii="Times New Roman" w:eastAsia="Times New Roman" w:hAnsi="Times New Roman" w:cs="Times New Roman"/>
          <w:sz w:val="24"/>
          <w:szCs w:val="24"/>
        </w:rPr>
        <w:t xml:space="preserve"> (accusing) </w:t>
      </w:r>
      <w:r w:rsidR="00E72B49" w:rsidRPr="00D33385">
        <w:rPr>
          <w:rFonts w:ascii="Times New Roman" w:eastAsia="Times New Roman" w:hAnsi="Times New Roman" w:cs="Times New Roman"/>
          <w:sz w:val="24"/>
          <w:szCs w:val="24"/>
        </w:rPr>
        <w:t xml:space="preserve">and </w:t>
      </w:r>
      <w:proofErr w:type="spellStart"/>
      <w:r w:rsidR="00E72B49" w:rsidRPr="00D33385">
        <w:rPr>
          <w:rFonts w:ascii="Times New Roman" w:eastAsia="Times New Roman" w:hAnsi="Times New Roman" w:cs="Times New Roman"/>
          <w:sz w:val="24"/>
          <w:szCs w:val="24"/>
        </w:rPr>
        <w:t>commissives</w:t>
      </w:r>
      <w:proofErr w:type="spellEnd"/>
      <w:r w:rsidR="00E72B49" w:rsidRPr="00D33385">
        <w:rPr>
          <w:rFonts w:ascii="Times New Roman" w:eastAsia="Times New Roman" w:hAnsi="Times New Roman" w:cs="Times New Roman"/>
          <w:sz w:val="24"/>
          <w:szCs w:val="24"/>
        </w:rPr>
        <w:t xml:space="preserve"> (threatening) </w:t>
      </w:r>
      <w:r w:rsidR="001B34C2" w:rsidRPr="00D33385">
        <w:rPr>
          <w:rFonts w:ascii="Times New Roman" w:eastAsia="Times New Roman" w:hAnsi="Times New Roman" w:cs="Times New Roman"/>
          <w:sz w:val="24"/>
          <w:szCs w:val="24"/>
        </w:rPr>
        <w:t xml:space="preserve">are also identified as having been employed in the pragmatic strategies </w:t>
      </w:r>
      <w:r w:rsidR="00AC26E5" w:rsidRPr="00D33385">
        <w:rPr>
          <w:rFonts w:ascii="Times New Roman" w:eastAsia="Times New Roman" w:hAnsi="Times New Roman" w:cs="Times New Roman"/>
          <w:sz w:val="24"/>
          <w:szCs w:val="24"/>
        </w:rPr>
        <w:t>utilized in framing the Igbo as law breakers. The part in italics delineates the use of AG in regularizing the entire Igbo as accomplices in the ‘alleged’ demarcation of some areas as Biafra. This does not take into account the fact</w:t>
      </w:r>
      <w:r w:rsidR="00322702" w:rsidRPr="00D33385">
        <w:rPr>
          <w:rFonts w:ascii="Times New Roman" w:eastAsia="Times New Roman" w:hAnsi="Times New Roman" w:cs="Times New Roman"/>
          <w:sz w:val="24"/>
          <w:szCs w:val="24"/>
        </w:rPr>
        <w:t xml:space="preserve"> that most Igbo (especially the elites) are not apostles of Biafra. This homogenizing of the Igbo leads to her being threatened by an unspecified agent(s) through TA: ‘…the </w:t>
      </w:r>
      <w:r w:rsidR="005C62EA" w:rsidRPr="00D33385">
        <w:rPr>
          <w:rFonts w:ascii="Times New Roman" w:eastAsia="Times New Roman" w:hAnsi="Times New Roman" w:cs="Times New Roman"/>
          <w:sz w:val="24"/>
          <w:szCs w:val="24"/>
        </w:rPr>
        <w:t>denial of other people’s rights…is</w:t>
      </w:r>
      <w:r w:rsidR="00322702" w:rsidRPr="00D33385">
        <w:rPr>
          <w:rFonts w:ascii="Times New Roman" w:eastAsia="Times New Roman" w:hAnsi="Times New Roman" w:cs="Times New Roman"/>
          <w:sz w:val="24"/>
          <w:szCs w:val="24"/>
        </w:rPr>
        <w:t xml:space="preserve"> downright unacceptable and shall no longer be tolerated.’</w:t>
      </w:r>
    </w:p>
    <w:p w:rsidR="005C62EA" w:rsidRPr="00D33385" w:rsidRDefault="005C62EA" w:rsidP="00D33385">
      <w:pPr>
        <w:pStyle w:val="ListParagraph"/>
        <w:numPr>
          <w:ilvl w:val="0"/>
          <w:numId w:val="3"/>
        </w:numPr>
        <w:spacing w:before="100" w:beforeAutospacing="1" w:after="100" w:afterAutospacing="1" w:line="360" w:lineRule="auto"/>
        <w:jc w:val="both"/>
        <w:rPr>
          <w:rFonts w:ascii="Times New Roman" w:eastAsia="Times New Roman" w:hAnsi="Times New Roman" w:cs="Times New Roman"/>
          <w:b/>
          <w:sz w:val="24"/>
          <w:szCs w:val="24"/>
        </w:rPr>
      </w:pPr>
      <w:r w:rsidRPr="00D33385">
        <w:rPr>
          <w:rFonts w:ascii="Times New Roman" w:eastAsia="Times New Roman" w:hAnsi="Times New Roman" w:cs="Times New Roman"/>
          <w:b/>
          <w:sz w:val="24"/>
          <w:szCs w:val="24"/>
        </w:rPr>
        <w:t xml:space="preserve">The Igbo as </w:t>
      </w:r>
      <w:r w:rsidR="005C0FCD" w:rsidRPr="00D33385">
        <w:rPr>
          <w:rFonts w:ascii="Times New Roman" w:eastAsia="Times New Roman" w:hAnsi="Times New Roman" w:cs="Times New Roman"/>
          <w:b/>
          <w:sz w:val="24"/>
          <w:szCs w:val="24"/>
        </w:rPr>
        <w:t>agent of Immorality</w:t>
      </w:r>
    </w:p>
    <w:p w:rsidR="005C62EA" w:rsidRPr="00D33385" w:rsidRDefault="005C62EA" w:rsidP="00D33385">
      <w:pPr>
        <w:pStyle w:val="ListParagraph"/>
        <w:spacing w:before="100" w:beforeAutospacing="1" w:after="100" w:afterAutospacing="1" w:line="360" w:lineRule="auto"/>
        <w:ind w:left="1080"/>
        <w:jc w:val="both"/>
        <w:rPr>
          <w:rFonts w:ascii="Times New Roman" w:eastAsia="Times New Roman" w:hAnsi="Times New Roman" w:cs="Times New Roman"/>
          <w:sz w:val="24"/>
          <w:szCs w:val="24"/>
        </w:rPr>
      </w:pPr>
      <w:proofErr w:type="gramStart"/>
      <w:r w:rsidRPr="00D33385">
        <w:rPr>
          <w:rFonts w:ascii="Times New Roman" w:eastAsia="Times New Roman" w:hAnsi="Times New Roman" w:cs="Times New Roman"/>
          <w:sz w:val="24"/>
          <w:szCs w:val="24"/>
        </w:rPr>
        <w:t xml:space="preserve">Framing the Igbo as </w:t>
      </w:r>
      <w:r w:rsidR="00F22AF4" w:rsidRPr="00D33385">
        <w:rPr>
          <w:rFonts w:ascii="Times New Roman" w:eastAsia="Times New Roman" w:hAnsi="Times New Roman" w:cs="Times New Roman"/>
          <w:sz w:val="24"/>
          <w:szCs w:val="24"/>
        </w:rPr>
        <w:t xml:space="preserve">agent of immorality in the country </w:t>
      </w:r>
      <w:r w:rsidRPr="00D33385">
        <w:rPr>
          <w:rFonts w:ascii="Times New Roman" w:eastAsia="Times New Roman" w:hAnsi="Times New Roman" w:cs="Times New Roman"/>
          <w:sz w:val="24"/>
          <w:szCs w:val="24"/>
        </w:rPr>
        <w:t xml:space="preserve">means constructing them as </w:t>
      </w:r>
      <w:r w:rsidR="007E5B91" w:rsidRPr="00D33385">
        <w:rPr>
          <w:rFonts w:ascii="Times New Roman" w:eastAsia="Times New Roman" w:hAnsi="Times New Roman" w:cs="Times New Roman"/>
          <w:sz w:val="24"/>
          <w:szCs w:val="24"/>
        </w:rPr>
        <w:t>destroying the image of the country both locally and internationally</w:t>
      </w:r>
      <w:r w:rsidR="004C5851" w:rsidRPr="00D33385">
        <w:rPr>
          <w:rFonts w:ascii="Times New Roman" w:eastAsia="Times New Roman" w:hAnsi="Times New Roman" w:cs="Times New Roman"/>
          <w:sz w:val="24"/>
          <w:szCs w:val="24"/>
        </w:rPr>
        <w:t>,</w:t>
      </w:r>
      <w:r w:rsidR="00F22AF4" w:rsidRPr="00D33385">
        <w:rPr>
          <w:rFonts w:ascii="Times New Roman" w:eastAsia="Times New Roman" w:hAnsi="Times New Roman" w:cs="Times New Roman"/>
          <w:sz w:val="24"/>
          <w:szCs w:val="24"/>
        </w:rPr>
        <w:t xml:space="preserve"> and standing at the centre of </w:t>
      </w:r>
      <w:r w:rsidR="004C5851" w:rsidRPr="00D33385">
        <w:rPr>
          <w:rFonts w:ascii="Times New Roman" w:eastAsia="Times New Roman" w:hAnsi="Times New Roman" w:cs="Times New Roman"/>
          <w:sz w:val="24"/>
          <w:szCs w:val="24"/>
        </w:rPr>
        <w:t>all criminal acts</w:t>
      </w:r>
      <w:r w:rsidR="005C0FCD" w:rsidRPr="00D33385">
        <w:rPr>
          <w:rFonts w:ascii="Times New Roman" w:eastAsia="Times New Roman" w:hAnsi="Times New Roman" w:cs="Times New Roman"/>
          <w:sz w:val="24"/>
          <w:szCs w:val="24"/>
        </w:rPr>
        <w:t xml:space="preserve"> in the country.</w:t>
      </w:r>
      <w:proofErr w:type="gramEnd"/>
      <w:r w:rsidR="005C0FCD" w:rsidRPr="00D33385">
        <w:rPr>
          <w:rFonts w:ascii="Times New Roman" w:eastAsia="Times New Roman" w:hAnsi="Times New Roman" w:cs="Times New Roman"/>
          <w:sz w:val="24"/>
          <w:szCs w:val="24"/>
        </w:rPr>
        <w:t xml:space="preserve">  </w:t>
      </w:r>
      <w:r w:rsidR="004C5851" w:rsidRPr="00D33385">
        <w:rPr>
          <w:rFonts w:ascii="Times New Roman" w:eastAsia="Times New Roman" w:hAnsi="Times New Roman" w:cs="Times New Roman"/>
          <w:sz w:val="24"/>
          <w:szCs w:val="24"/>
        </w:rPr>
        <w:t>BC and NL a</w:t>
      </w:r>
      <w:r w:rsidR="005C0FCD" w:rsidRPr="00D33385">
        <w:rPr>
          <w:rFonts w:ascii="Times New Roman" w:eastAsia="Times New Roman" w:hAnsi="Times New Roman" w:cs="Times New Roman"/>
          <w:sz w:val="24"/>
          <w:szCs w:val="24"/>
        </w:rPr>
        <w:t xml:space="preserve">re </w:t>
      </w:r>
      <w:r w:rsidR="004C5851" w:rsidRPr="00D33385">
        <w:rPr>
          <w:rFonts w:ascii="Times New Roman" w:eastAsia="Times New Roman" w:hAnsi="Times New Roman" w:cs="Times New Roman"/>
          <w:sz w:val="24"/>
          <w:szCs w:val="24"/>
        </w:rPr>
        <w:t xml:space="preserve">the two </w:t>
      </w:r>
      <w:r w:rsidR="005C0FCD" w:rsidRPr="00D33385">
        <w:rPr>
          <w:rFonts w:ascii="Times New Roman" w:eastAsia="Times New Roman" w:hAnsi="Times New Roman" w:cs="Times New Roman"/>
          <w:sz w:val="24"/>
          <w:szCs w:val="24"/>
        </w:rPr>
        <w:t>pragmatic strategies drawn upon in this regard</w:t>
      </w:r>
      <w:r w:rsidR="004C5851" w:rsidRPr="00D33385">
        <w:rPr>
          <w:rFonts w:ascii="Times New Roman" w:eastAsia="Times New Roman" w:hAnsi="Times New Roman" w:cs="Times New Roman"/>
          <w:sz w:val="24"/>
          <w:szCs w:val="24"/>
        </w:rPr>
        <w:t xml:space="preserve"> as shown in text 2:</w:t>
      </w:r>
    </w:p>
    <w:p w:rsidR="00A544FC" w:rsidRPr="00D33385" w:rsidRDefault="00A544FC" w:rsidP="00D33385">
      <w:pPr>
        <w:pStyle w:val="ListParagraph"/>
        <w:spacing w:before="100" w:beforeAutospacing="1" w:after="100" w:afterAutospacing="1" w:line="360" w:lineRule="auto"/>
        <w:ind w:left="1080"/>
        <w:jc w:val="both"/>
        <w:rPr>
          <w:rFonts w:ascii="Times New Roman" w:eastAsia="Times New Roman" w:hAnsi="Times New Roman" w:cs="Times New Roman"/>
          <w:sz w:val="24"/>
          <w:szCs w:val="24"/>
        </w:rPr>
      </w:pPr>
    </w:p>
    <w:p w:rsidR="00A544FC" w:rsidRPr="00D33385" w:rsidRDefault="00A544FC" w:rsidP="00D33385">
      <w:pPr>
        <w:pStyle w:val="ListParagraph"/>
        <w:spacing w:before="100" w:beforeAutospacing="1" w:after="100" w:afterAutospacing="1" w:line="360" w:lineRule="auto"/>
        <w:ind w:left="1080"/>
        <w:jc w:val="both"/>
        <w:rPr>
          <w:rFonts w:ascii="Times New Roman" w:eastAsia="Times New Roman" w:hAnsi="Times New Roman" w:cs="Times New Roman"/>
          <w:sz w:val="24"/>
          <w:szCs w:val="24"/>
        </w:rPr>
      </w:pPr>
    </w:p>
    <w:p w:rsidR="004C5851" w:rsidRPr="00D33385" w:rsidRDefault="00D86D10" w:rsidP="00D33385">
      <w:pPr>
        <w:pStyle w:val="ListParagraph"/>
        <w:spacing w:before="100" w:beforeAutospacing="1" w:after="100" w:afterAutospacing="1" w:line="360" w:lineRule="auto"/>
        <w:ind w:left="1080"/>
        <w:jc w:val="both"/>
        <w:rPr>
          <w:rFonts w:ascii="Times New Roman" w:eastAsia="Times New Roman" w:hAnsi="Times New Roman" w:cs="Times New Roman"/>
          <w:sz w:val="24"/>
          <w:szCs w:val="24"/>
        </w:rPr>
      </w:pPr>
      <w:r w:rsidRPr="00D33385">
        <w:rPr>
          <w:rFonts w:ascii="Times New Roman" w:eastAsia="Times New Roman" w:hAnsi="Times New Roman" w:cs="Times New Roman"/>
          <w:b/>
          <w:sz w:val="24"/>
          <w:szCs w:val="24"/>
        </w:rPr>
        <w:lastRenderedPageBreak/>
        <w:t>Text 2</w:t>
      </w:r>
    </w:p>
    <w:p w:rsidR="004C5851" w:rsidRPr="00D33385" w:rsidRDefault="004C5851" w:rsidP="00D33385">
      <w:pPr>
        <w:pStyle w:val="ListParagraph"/>
        <w:spacing w:before="100" w:beforeAutospacing="1" w:after="100" w:afterAutospacing="1" w:line="360" w:lineRule="auto"/>
        <w:ind w:left="1008"/>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 xml:space="preserve">The Igbo are also responsible for </w:t>
      </w:r>
      <w:r w:rsidR="00D204CC" w:rsidRPr="00D33385">
        <w:rPr>
          <w:rFonts w:ascii="Times New Roman" w:eastAsia="Times New Roman" w:hAnsi="Times New Roman" w:cs="Times New Roman"/>
          <w:sz w:val="24"/>
          <w:szCs w:val="24"/>
        </w:rPr>
        <w:t xml:space="preserve">Nigeria’s cultural and moral degeneracy with their notoriety in all kinds of crimes including international networking for drug and human trafficking, violent robberies and kidnapping, high profile prostitution and advanced financial fraud…[we] have since ceased to be comfortable or safe to continue sharing the same country with the ungrateful, uncultured Igbo who have exhibited reckless disrespect for the other federating units </w:t>
      </w:r>
      <w:r w:rsidR="00D86D10" w:rsidRPr="00D33385">
        <w:rPr>
          <w:rFonts w:ascii="Times New Roman" w:eastAsia="Times New Roman" w:hAnsi="Times New Roman" w:cs="Times New Roman"/>
          <w:sz w:val="24"/>
          <w:szCs w:val="24"/>
        </w:rPr>
        <w:t xml:space="preserve">and stained the integrity of the nation with their insatiable criminal obsession. </w:t>
      </w:r>
    </w:p>
    <w:p w:rsidR="008B3E3F" w:rsidRPr="00D33385" w:rsidRDefault="008B3E3F" w:rsidP="00D33385">
      <w:pPr>
        <w:pStyle w:val="ListParagraph"/>
        <w:spacing w:before="100" w:beforeAutospacing="1" w:after="100" w:afterAutospacing="1" w:line="360" w:lineRule="auto"/>
        <w:ind w:left="1008"/>
        <w:jc w:val="both"/>
        <w:rPr>
          <w:rFonts w:ascii="Times New Roman" w:eastAsia="Times New Roman" w:hAnsi="Times New Roman" w:cs="Times New Roman"/>
          <w:sz w:val="24"/>
          <w:szCs w:val="24"/>
        </w:rPr>
      </w:pPr>
    </w:p>
    <w:p w:rsidR="008B3E3F" w:rsidRPr="00D33385" w:rsidRDefault="008B3E3F" w:rsidP="00D33385">
      <w:pPr>
        <w:pStyle w:val="ListParagraph"/>
        <w:spacing w:before="100" w:beforeAutospacing="1" w:after="100" w:afterAutospacing="1" w:line="360" w:lineRule="auto"/>
        <w:ind w:left="1008"/>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 xml:space="preserve">Through BC and NL, AY charges the Igbo with national disaster with the </w:t>
      </w:r>
      <w:proofErr w:type="spellStart"/>
      <w:r w:rsidRPr="00D33385">
        <w:rPr>
          <w:rFonts w:ascii="Times New Roman" w:eastAsia="Times New Roman" w:hAnsi="Times New Roman" w:cs="Times New Roman"/>
          <w:sz w:val="24"/>
          <w:szCs w:val="24"/>
        </w:rPr>
        <w:t>practs</w:t>
      </w:r>
      <w:proofErr w:type="spellEnd"/>
      <w:r w:rsidRPr="00D33385">
        <w:rPr>
          <w:rFonts w:ascii="Times New Roman" w:eastAsia="Times New Roman" w:hAnsi="Times New Roman" w:cs="Times New Roman"/>
          <w:sz w:val="24"/>
          <w:szCs w:val="24"/>
        </w:rPr>
        <w:t xml:space="preserve"> of indictment and denunciation. This is realized through</w:t>
      </w:r>
      <w:r w:rsidR="001E7CE6" w:rsidRPr="00D33385">
        <w:rPr>
          <w:rFonts w:ascii="Times New Roman" w:eastAsia="Times New Roman" w:hAnsi="Times New Roman" w:cs="Times New Roman"/>
          <w:sz w:val="24"/>
          <w:szCs w:val="24"/>
        </w:rPr>
        <w:t xml:space="preserve"> negative foregrounding, </w:t>
      </w:r>
      <w:r w:rsidRPr="00D33385">
        <w:rPr>
          <w:rFonts w:ascii="Times New Roman" w:eastAsia="Times New Roman" w:hAnsi="Times New Roman" w:cs="Times New Roman"/>
          <w:sz w:val="24"/>
          <w:szCs w:val="24"/>
        </w:rPr>
        <w:t xml:space="preserve">unmitigated lexicalization </w:t>
      </w:r>
      <w:r w:rsidR="001E7CE6" w:rsidRPr="00D33385">
        <w:rPr>
          <w:rFonts w:ascii="Times New Roman" w:eastAsia="Times New Roman" w:hAnsi="Times New Roman" w:cs="Times New Roman"/>
          <w:sz w:val="24"/>
          <w:szCs w:val="24"/>
        </w:rPr>
        <w:t xml:space="preserve">and effective </w:t>
      </w:r>
      <w:proofErr w:type="spellStart"/>
      <w:r w:rsidR="001E7CE6" w:rsidRPr="00D33385">
        <w:rPr>
          <w:rFonts w:ascii="Times New Roman" w:eastAsia="Times New Roman" w:hAnsi="Times New Roman" w:cs="Times New Roman"/>
          <w:sz w:val="24"/>
          <w:szCs w:val="24"/>
        </w:rPr>
        <w:t>backgrounding</w:t>
      </w:r>
      <w:proofErr w:type="spellEnd"/>
      <w:r w:rsidR="001E7CE6" w:rsidRPr="00D33385">
        <w:rPr>
          <w:rFonts w:ascii="Times New Roman" w:eastAsia="Times New Roman" w:hAnsi="Times New Roman" w:cs="Times New Roman"/>
          <w:sz w:val="24"/>
          <w:szCs w:val="24"/>
        </w:rPr>
        <w:t xml:space="preserve"> of the positive aspects of the Igbo. NL is given impetus in text </w:t>
      </w:r>
      <w:r w:rsidR="00695D4D" w:rsidRPr="00D33385">
        <w:rPr>
          <w:rFonts w:ascii="Times New Roman" w:eastAsia="Times New Roman" w:hAnsi="Times New Roman" w:cs="Times New Roman"/>
          <w:sz w:val="24"/>
          <w:szCs w:val="24"/>
        </w:rPr>
        <w:t>2</w:t>
      </w:r>
      <w:r w:rsidR="001E7CE6" w:rsidRPr="00D33385">
        <w:rPr>
          <w:rFonts w:ascii="Times New Roman" w:eastAsia="Times New Roman" w:hAnsi="Times New Roman" w:cs="Times New Roman"/>
          <w:sz w:val="24"/>
          <w:szCs w:val="24"/>
        </w:rPr>
        <w:t xml:space="preserve"> through the paradigmatic choice of intensifying adjective</w:t>
      </w:r>
      <w:r w:rsidR="001F1A73" w:rsidRPr="00D33385">
        <w:rPr>
          <w:rFonts w:ascii="Times New Roman" w:eastAsia="Times New Roman" w:hAnsi="Times New Roman" w:cs="Times New Roman"/>
          <w:sz w:val="24"/>
          <w:szCs w:val="24"/>
        </w:rPr>
        <w:t xml:space="preserve">s: </w:t>
      </w:r>
      <w:r w:rsidR="005E75D0" w:rsidRPr="00D33385">
        <w:rPr>
          <w:rFonts w:ascii="Times New Roman" w:eastAsia="Times New Roman" w:hAnsi="Times New Roman" w:cs="Times New Roman"/>
          <w:sz w:val="24"/>
          <w:szCs w:val="24"/>
        </w:rPr>
        <w:t xml:space="preserve">‘international’, ‘violent’, ‘high profile’, ‘advanced’, ‘ungrateful’, ‘uncultured’, ‘reckless’.  BC is utilized to incite </w:t>
      </w:r>
      <w:r w:rsidR="00205B62" w:rsidRPr="00D33385">
        <w:rPr>
          <w:rFonts w:ascii="Times New Roman" w:eastAsia="Times New Roman" w:hAnsi="Times New Roman" w:cs="Times New Roman"/>
          <w:sz w:val="24"/>
          <w:szCs w:val="24"/>
        </w:rPr>
        <w:t xml:space="preserve">Nigerians against the Igbo as the unrepentant villain. Also </w:t>
      </w:r>
      <w:r w:rsidR="00695D4D" w:rsidRPr="00D33385">
        <w:rPr>
          <w:rFonts w:ascii="Times New Roman" w:eastAsia="Times New Roman" w:hAnsi="Times New Roman" w:cs="Times New Roman"/>
          <w:sz w:val="24"/>
          <w:szCs w:val="24"/>
        </w:rPr>
        <w:t>playing up in text 2</w:t>
      </w:r>
      <w:r w:rsidR="004C36CB" w:rsidRPr="00D33385">
        <w:rPr>
          <w:rFonts w:ascii="Times New Roman" w:eastAsia="Times New Roman" w:hAnsi="Times New Roman" w:cs="Times New Roman"/>
          <w:sz w:val="24"/>
          <w:szCs w:val="24"/>
        </w:rPr>
        <w:t xml:space="preserve"> are two</w:t>
      </w:r>
      <w:r w:rsidR="00205B62" w:rsidRPr="00D33385">
        <w:rPr>
          <w:rFonts w:ascii="Times New Roman" w:eastAsia="Times New Roman" w:hAnsi="Times New Roman" w:cs="Times New Roman"/>
          <w:sz w:val="24"/>
          <w:szCs w:val="24"/>
        </w:rPr>
        <w:t xml:space="preserve"> speech acts:</w:t>
      </w:r>
      <w:r w:rsidR="00C61B71" w:rsidRPr="00D33385">
        <w:rPr>
          <w:rFonts w:ascii="Times New Roman" w:eastAsia="Times New Roman" w:hAnsi="Times New Roman" w:cs="Times New Roman"/>
          <w:sz w:val="24"/>
          <w:szCs w:val="24"/>
        </w:rPr>
        <w:t xml:space="preserve"> </w:t>
      </w:r>
      <w:proofErr w:type="spellStart"/>
      <w:r w:rsidR="00C61B71" w:rsidRPr="00D33385">
        <w:rPr>
          <w:rFonts w:ascii="Times New Roman" w:eastAsia="Times New Roman" w:hAnsi="Times New Roman" w:cs="Times New Roman"/>
          <w:sz w:val="24"/>
          <w:szCs w:val="24"/>
        </w:rPr>
        <w:t>Assertives</w:t>
      </w:r>
      <w:proofErr w:type="spellEnd"/>
      <w:r w:rsidR="00C61B71" w:rsidRPr="00D33385">
        <w:rPr>
          <w:rFonts w:ascii="Times New Roman" w:eastAsia="Times New Roman" w:hAnsi="Times New Roman" w:cs="Times New Roman"/>
          <w:sz w:val="24"/>
          <w:szCs w:val="24"/>
        </w:rPr>
        <w:t xml:space="preserve"> (informing, reporting)</w:t>
      </w:r>
      <w:r w:rsidR="004C36CB" w:rsidRPr="00D33385">
        <w:rPr>
          <w:rFonts w:ascii="Times New Roman" w:eastAsia="Times New Roman" w:hAnsi="Times New Roman" w:cs="Times New Roman"/>
          <w:sz w:val="24"/>
          <w:szCs w:val="24"/>
        </w:rPr>
        <w:t xml:space="preserve">, </w:t>
      </w:r>
      <w:proofErr w:type="spellStart"/>
      <w:r w:rsidR="004C36CB" w:rsidRPr="00D33385">
        <w:rPr>
          <w:rFonts w:ascii="Times New Roman" w:eastAsia="Times New Roman" w:hAnsi="Times New Roman" w:cs="Times New Roman"/>
          <w:sz w:val="24"/>
          <w:szCs w:val="24"/>
        </w:rPr>
        <w:t>eg</w:t>
      </w:r>
      <w:proofErr w:type="spellEnd"/>
      <w:r w:rsidR="004C36CB" w:rsidRPr="00D33385">
        <w:rPr>
          <w:rFonts w:ascii="Times New Roman" w:eastAsia="Times New Roman" w:hAnsi="Times New Roman" w:cs="Times New Roman"/>
          <w:sz w:val="24"/>
          <w:szCs w:val="24"/>
        </w:rPr>
        <w:t>.</w:t>
      </w:r>
      <w:r w:rsidR="00C61B71" w:rsidRPr="00D33385">
        <w:rPr>
          <w:rFonts w:ascii="Times New Roman" w:eastAsia="Times New Roman" w:hAnsi="Times New Roman" w:cs="Times New Roman"/>
          <w:sz w:val="24"/>
          <w:szCs w:val="24"/>
        </w:rPr>
        <w:t xml:space="preserve">  “</w:t>
      </w:r>
      <w:r w:rsidR="004C36CB" w:rsidRPr="00D33385">
        <w:rPr>
          <w:rFonts w:ascii="Times New Roman" w:eastAsia="Times New Roman" w:hAnsi="Times New Roman" w:cs="Times New Roman"/>
          <w:sz w:val="24"/>
          <w:szCs w:val="24"/>
        </w:rPr>
        <w:t>…</w:t>
      </w:r>
      <w:r w:rsidR="00C61B71" w:rsidRPr="00D33385">
        <w:rPr>
          <w:rFonts w:ascii="Times New Roman" w:eastAsia="Times New Roman" w:hAnsi="Times New Roman" w:cs="Times New Roman"/>
          <w:sz w:val="24"/>
          <w:szCs w:val="24"/>
        </w:rPr>
        <w:t>the Igbo are also responsible for Nigeria’s c</w:t>
      </w:r>
      <w:r w:rsidR="004C36CB" w:rsidRPr="00D33385">
        <w:rPr>
          <w:rFonts w:ascii="Times New Roman" w:eastAsia="Times New Roman" w:hAnsi="Times New Roman" w:cs="Times New Roman"/>
          <w:sz w:val="24"/>
          <w:szCs w:val="24"/>
        </w:rPr>
        <w:t xml:space="preserve">ultural and moral degeneracy”, </w:t>
      </w:r>
      <w:proofErr w:type="spellStart"/>
      <w:r w:rsidR="00C61B71" w:rsidRPr="00D33385">
        <w:rPr>
          <w:rFonts w:ascii="Times New Roman" w:eastAsia="Times New Roman" w:hAnsi="Times New Roman" w:cs="Times New Roman"/>
          <w:sz w:val="24"/>
          <w:szCs w:val="24"/>
        </w:rPr>
        <w:t>Verdictives</w:t>
      </w:r>
      <w:proofErr w:type="spellEnd"/>
      <w:r w:rsidR="00C61B71" w:rsidRPr="00D33385">
        <w:rPr>
          <w:rFonts w:ascii="Times New Roman" w:eastAsia="Times New Roman" w:hAnsi="Times New Roman" w:cs="Times New Roman"/>
          <w:sz w:val="24"/>
          <w:szCs w:val="24"/>
        </w:rPr>
        <w:t xml:space="preserve"> (criticizing, blaming)</w:t>
      </w:r>
      <w:r w:rsidR="004C36CB" w:rsidRPr="00D33385">
        <w:rPr>
          <w:rFonts w:ascii="Times New Roman" w:eastAsia="Times New Roman" w:hAnsi="Times New Roman" w:cs="Times New Roman"/>
          <w:sz w:val="24"/>
          <w:szCs w:val="24"/>
        </w:rPr>
        <w:t xml:space="preserve"> </w:t>
      </w:r>
      <w:proofErr w:type="spellStart"/>
      <w:r w:rsidR="004C36CB" w:rsidRPr="00D33385">
        <w:rPr>
          <w:rFonts w:ascii="Times New Roman" w:eastAsia="Times New Roman" w:hAnsi="Times New Roman" w:cs="Times New Roman"/>
          <w:sz w:val="24"/>
          <w:szCs w:val="24"/>
        </w:rPr>
        <w:t>eg</w:t>
      </w:r>
      <w:proofErr w:type="spellEnd"/>
      <w:r w:rsidR="004C36CB" w:rsidRPr="00D33385">
        <w:rPr>
          <w:rFonts w:ascii="Times New Roman" w:eastAsia="Times New Roman" w:hAnsi="Times New Roman" w:cs="Times New Roman"/>
          <w:sz w:val="24"/>
          <w:szCs w:val="24"/>
        </w:rPr>
        <w:t xml:space="preserve">. </w:t>
      </w:r>
      <w:r w:rsidR="00A46DF9" w:rsidRPr="00D33385">
        <w:rPr>
          <w:rFonts w:ascii="Times New Roman" w:eastAsia="Times New Roman" w:hAnsi="Times New Roman" w:cs="Times New Roman"/>
          <w:sz w:val="24"/>
          <w:szCs w:val="24"/>
        </w:rPr>
        <w:t xml:space="preserve"> “</w:t>
      </w:r>
      <w:r w:rsidR="004C36CB" w:rsidRPr="00D33385">
        <w:rPr>
          <w:rFonts w:ascii="Times New Roman" w:eastAsia="Times New Roman" w:hAnsi="Times New Roman" w:cs="Times New Roman"/>
          <w:sz w:val="24"/>
          <w:szCs w:val="24"/>
        </w:rPr>
        <w:t>…</w:t>
      </w:r>
      <w:r w:rsidR="00A46DF9" w:rsidRPr="00D33385">
        <w:rPr>
          <w:rFonts w:ascii="Times New Roman" w:eastAsia="Times New Roman" w:hAnsi="Times New Roman" w:cs="Times New Roman"/>
          <w:sz w:val="24"/>
          <w:szCs w:val="24"/>
        </w:rPr>
        <w:t>the ungrateful, uncultured Igbo who have exhibited reckless disrespect for the other federating units and stained the integrity of the nation with their insatiable criminal obsession.”</w:t>
      </w:r>
    </w:p>
    <w:p w:rsidR="005340B5" w:rsidRPr="00D33385" w:rsidRDefault="005340B5" w:rsidP="00D33385">
      <w:pPr>
        <w:pStyle w:val="ListParagraph"/>
        <w:spacing w:before="100" w:beforeAutospacing="1" w:after="100" w:afterAutospacing="1" w:line="360" w:lineRule="auto"/>
        <w:ind w:left="1080"/>
        <w:jc w:val="both"/>
        <w:rPr>
          <w:rFonts w:ascii="Times New Roman" w:eastAsia="Times New Roman" w:hAnsi="Times New Roman" w:cs="Times New Roman"/>
          <w:b/>
          <w:sz w:val="24"/>
          <w:szCs w:val="24"/>
        </w:rPr>
      </w:pPr>
    </w:p>
    <w:p w:rsidR="00AE1314" w:rsidRPr="00D33385" w:rsidRDefault="00AE1314" w:rsidP="00D33385">
      <w:pPr>
        <w:pStyle w:val="ListParagraph"/>
        <w:numPr>
          <w:ilvl w:val="0"/>
          <w:numId w:val="3"/>
        </w:numPr>
        <w:spacing w:before="100" w:beforeAutospacing="1" w:after="100" w:afterAutospacing="1" w:line="360" w:lineRule="auto"/>
        <w:jc w:val="both"/>
        <w:rPr>
          <w:rFonts w:ascii="Times New Roman" w:eastAsia="Times New Roman" w:hAnsi="Times New Roman" w:cs="Times New Roman"/>
          <w:b/>
          <w:sz w:val="24"/>
          <w:szCs w:val="24"/>
        </w:rPr>
      </w:pPr>
      <w:r w:rsidRPr="00D33385">
        <w:rPr>
          <w:rFonts w:ascii="Times New Roman" w:eastAsia="Times New Roman" w:hAnsi="Times New Roman" w:cs="Times New Roman"/>
          <w:b/>
          <w:sz w:val="24"/>
          <w:szCs w:val="24"/>
        </w:rPr>
        <w:t>The Igbo as a catalyst of disunity in Nigeria</w:t>
      </w:r>
    </w:p>
    <w:p w:rsidR="004C36CB" w:rsidRPr="00D33385" w:rsidRDefault="004C36CB" w:rsidP="00D33385">
      <w:pPr>
        <w:pStyle w:val="ListParagraph"/>
        <w:spacing w:before="100" w:beforeAutospacing="1" w:after="100" w:afterAutospacing="1" w:line="360" w:lineRule="auto"/>
        <w:ind w:left="1080"/>
        <w:jc w:val="both"/>
        <w:rPr>
          <w:rFonts w:ascii="Times New Roman" w:eastAsia="Times New Roman" w:hAnsi="Times New Roman" w:cs="Times New Roman"/>
          <w:sz w:val="24"/>
          <w:szCs w:val="24"/>
        </w:rPr>
      </w:pPr>
      <w:proofErr w:type="gramStart"/>
      <w:r w:rsidRPr="00D33385">
        <w:rPr>
          <w:rFonts w:ascii="Times New Roman" w:eastAsia="Times New Roman" w:hAnsi="Times New Roman" w:cs="Times New Roman"/>
          <w:sz w:val="24"/>
          <w:szCs w:val="24"/>
        </w:rPr>
        <w:t xml:space="preserve">Framing the Igbo as a catalyst of disunity in Nigeria means representing them </w:t>
      </w:r>
      <w:r w:rsidR="00923A29" w:rsidRPr="00D33385">
        <w:rPr>
          <w:rFonts w:ascii="Times New Roman" w:eastAsia="Times New Roman" w:hAnsi="Times New Roman" w:cs="Times New Roman"/>
          <w:sz w:val="24"/>
          <w:szCs w:val="24"/>
        </w:rPr>
        <w:t>as people who fan the embers of</w:t>
      </w:r>
      <w:r w:rsidRPr="00D33385">
        <w:rPr>
          <w:rFonts w:ascii="Times New Roman" w:eastAsia="Times New Roman" w:hAnsi="Times New Roman" w:cs="Times New Roman"/>
          <w:sz w:val="24"/>
          <w:szCs w:val="24"/>
        </w:rPr>
        <w:t xml:space="preserve"> </w:t>
      </w:r>
      <w:proofErr w:type="spellStart"/>
      <w:r w:rsidRPr="00D33385">
        <w:rPr>
          <w:rFonts w:ascii="Times New Roman" w:eastAsia="Times New Roman" w:hAnsi="Times New Roman" w:cs="Times New Roman"/>
          <w:sz w:val="24"/>
          <w:szCs w:val="24"/>
        </w:rPr>
        <w:t>sectoral</w:t>
      </w:r>
      <w:proofErr w:type="spellEnd"/>
      <w:r w:rsidRPr="00D33385">
        <w:rPr>
          <w:rFonts w:ascii="Times New Roman" w:eastAsia="Times New Roman" w:hAnsi="Times New Roman" w:cs="Times New Roman"/>
          <w:sz w:val="24"/>
          <w:szCs w:val="24"/>
        </w:rPr>
        <w:t xml:space="preserve"> violence </w:t>
      </w:r>
      <w:r w:rsidR="00487B7A" w:rsidRPr="00D33385">
        <w:rPr>
          <w:rFonts w:ascii="Times New Roman" w:eastAsia="Times New Roman" w:hAnsi="Times New Roman" w:cs="Times New Roman"/>
          <w:sz w:val="24"/>
          <w:szCs w:val="24"/>
        </w:rPr>
        <w:t>and active participants in every act that threatens the unity of the country.</w:t>
      </w:r>
      <w:proofErr w:type="gramEnd"/>
      <w:r w:rsidR="00487B7A" w:rsidRPr="00D33385">
        <w:rPr>
          <w:rFonts w:ascii="Times New Roman" w:eastAsia="Times New Roman" w:hAnsi="Times New Roman" w:cs="Times New Roman"/>
          <w:sz w:val="24"/>
          <w:szCs w:val="24"/>
        </w:rPr>
        <w:t xml:space="preserve"> This is achieved through EA,</w:t>
      </w:r>
      <w:r w:rsidR="005B670F" w:rsidRPr="00D33385">
        <w:rPr>
          <w:rFonts w:ascii="Times New Roman" w:eastAsia="Times New Roman" w:hAnsi="Times New Roman" w:cs="Times New Roman"/>
          <w:sz w:val="24"/>
          <w:szCs w:val="24"/>
        </w:rPr>
        <w:t xml:space="preserve"> BIC and AE</w:t>
      </w:r>
      <w:proofErr w:type="gramStart"/>
      <w:r w:rsidR="005B670F" w:rsidRPr="00D33385">
        <w:rPr>
          <w:rFonts w:ascii="Times New Roman" w:eastAsia="Times New Roman" w:hAnsi="Times New Roman" w:cs="Times New Roman"/>
          <w:sz w:val="24"/>
          <w:szCs w:val="24"/>
        </w:rPr>
        <w:t xml:space="preserve">, </w:t>
      </w:r>
      <w:r w:rsidR="00F97F1F" w:rsidRPr="00D33385">
        <w:rPr>
          <w:rFonts w:ascii="Times New Roman" w:eastAsia="Times New Roman" w:hAnsi="Times New Roman" w:cs="Times New Roman"/>
          <w:sz w:val="24"/>
          <w:szCs w:val="24"/>
        </w:rPr>
        <w:t xml:space="preserve"> as</w:t>
      </w:r>
      <w:proofErr w:type="gramEnd"/>
      <w:r w:rsidR="00F97F1F" w:rsidRPr="00D33385">
        <w:rPr>
          <w:rFonts w:ascii="Times New Roman" w:eastAsia="Times New Roman" w:hAnsi="Times New Roman" w:cs="Times New Roman"/>
          <w:sz w:val="24"/>
          <w:szCs w:val="24"/>
        </w:rPr>
        <w:t xml:space="preserve">   captures in text 3:</w:t>
      </w:r>
    </w:p>
    <w:p w:rsidR="00F97F1F" w:rsidRPr="00D33385" w:rsidRDefault="00F97F1F" w:rsidP="00D33385">
      <w:pPr>
        <w:pStyle w:val="ListParagraph"/>
        <w:spacing w:before="100" w:beforeAutospacing="1" w:after="100" w:afterAutospacing="1" w:line="360" w:lineRule="auto"/>
        <w:ind w:left="1080"/>
        <w:jc w:val="both"/>
        <w:rPr>
          <w:rFonts w:ascii="Times New Roman" w:eastAsia="Times New Roman" w:hAnsi="Times New Roman" w:cs="Times New Roman"/>
          <w:sz w:val="24"/>
          <w:szCs w:val="24"/>
        </w:rPr>
      </w:pPr>
    </w:p>
    <w:p w:rsidR="00F97F1F" w:rsidRPr="00D33385" w:rsidRDefault="00F97F1F" w:rsidP="00D33385">
      <w:pPr>
        <w:pStyle w:val="ListParagraph"/>
        <w:spacing w:before="100" w:beforeAutospacing="1" w:after="100" w:afterAutospacing="1" w:line="360" w:lineRule="auto"/>
        <w:ind w:left="1080"/>
        <w:jc w:val="both"/>
        <w:rPr>
          <w:rFonts w:ascii="Times New Roman" w:eastAsia="Times New Roman" w:hAnsi="Times New Roman" w:cs="Times New Roman"/>
          <w:b/>
          <w:sz w:val="24"/>
          <w:szCs w:val="24"/>
        </w:rPr>
      </w:pPr>
      <w:r w:rsidRPr="00D33385">
        <w:rPr>
          <w:rFonts w:ascii="Times New Roman" w:eastAsia="Times New Roman" w:hAnsi="Times New Roman" w:cs="Times New Roman"/>
          <w:b/>
          <w:sz w:val="24"/>
          <w:szCs w:val="24"/>
        </w:rPr>
        <w:t>Text 3</w:t>
      </w:r>
    </w:p>
    <w:p w:rsidR="004E69FB" w:rsidRPr="00D33385" w:rsidRDefault="00F97F1F" w:rsidP="00D33385">
      <w:pPr>
        <w:pStyle w:val="ListParagraph"/>
        <w:spacing w:before="100" w:beforeAutospacing="1" w:after="100" w:afterAutospacing="1" w:line="360" w:lineRule="auto"/>
        <w:ind w:left="1080"/>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The Igbo of South East, without remorse for the carnage they wrought on the nation in the 1960s are today boldly reliving those sinister intentions connoted by the</w:t>
      </w:r>
      <w:r w:rsidR="004E69FB" w:rsidRPr="00D33385">
        <w:rPr>
          <w:rFonts w:ascii="Times New Roman" w:eastAsia="Times New Roman" w:hAnsi="Times New Roman" w:cs="Times New Roman"/>
          <w:sz w:val="24"/>
          <w:szCs w:val="24"/>
        </w:rPr>
        <w:t xml:space="preserve"> </w:t>
      </w:r>
      <w:proofErr w:type="spellStart"/>
      <w:r w:rsidRPr="00D33385">
        <w:rPr>
          <w:rFonts w:ascii="Times New Roman" w:eastAsia="Times New Roman" w:hAnsi="Times New Roman" w:cs="Times New Roman"/>
          <w:sz w:val="24"/>
          <w:szCs w:val="24"/>
        </w:rPr>
        <w:t>Biafran</w:t>
      </w:r>
      <w:proofErr w:type="spellEnd"/>
      <w:r w:rsidRPr="00D33385">
        <w:rPr>
          <w:rFonts w:ascii="Times New Roman" w:eastAsia="Times New Roman" w:hAnsi="Times New Roman" w:cs="Times New Roman"/>
          <w:sz w:val="24"/>
          <w:szCs w:val="24"/>
        </w:rPr>
        <w:t xml:space="preserve"> agitations that led to the very first bloody insurrection in Nigeria’s history. </w:t>
      </w:r>
      <w:r w:rsidRPr="00D33385">
        <w:rPr>
          <w:rFonts w:ascii="Times New Roman" w:eastAsia="Times New Roman" w:hAnsi="Times New Roman" w:cs="Times New Roman"/>
          <w:sz w:val="24"/>
          <w:szCs w:val="24"/>
        </w:rPr>
        <w:lastRenderedPageBreak/>
        <w:t xml:space="preserve">The Igbo similarly orchestrated </w:t>
      </w:r>
      <w:r w:rsidR="004E69FB" w:rsidRPr="00D33385">
        <w:rPr>
          <w:rFonts w:ascii="Times New Roman" w:eastAsia="Times New Roman" w:hAnsi="Times New Roman" w:cs="Times New Roman"/>
          <w:sz w:val="24"/>
          <w:szCs w:val="24"/>
        </w:rPr>
        <w:t>the first and so far the only civil war in Nigeria that consumed millions of lives and sowed the seed of the current mutual suspicion and distrust</w:t>
      </w:r>
    </w:p>
    <w:p w:rsidR="004E69FB" w:rsidRPr="00D33385" w:rsidRDefault="004E69FB" w:rsidP="00D33385">
      <w:pPr>
        <w:pStyle w:val="ListParagraph"/>
        <w:spacing w:before="100" w:beforeAutospacing="1" w:after="100" w:afterAutospacing="1" w:line="360" w:lineRule="auto"/>
        <w:ind w:left="1080"/>
        <w:jc w:val="both"/>
        <w:rPr>
          <w:rFonts w:ascii="Times New Roman" w:eastAsia="Times New Roman" w:hAnsi="Times New Roman" w:cs="Times New Roman"/>
          <w:sz w:val="24"/>
          <w:szCs w:val="24"/>
        </w:rPr>
      </w:pPr>
    </w:p>
    <w:p w:rsidR="00923A29" w:rsidRPr="00D33385" w:rsidRDefault="004E69FB" w:rsidP="00D33385">
      <w:pPr>
        <w:pStyle w:val="ListParagraph"/>
        <w:spacing w:before="100" w:beforeAutospacing="1" w:after="100" w:afterAutospacing="1" w:line="360" w:lineRule="auto"/>
        <w:ind w:left="1080"/>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 xml:space="preserve"> Here, the AY </w:t>
      </w:r>
      <w:proofErr w:type="gramStart"/>
      <w:r w:rsidRPr="00D33385">
        <w:rPr>
          <w:rFonts w:ascii="Times New Roman" w:eastAsia="Times New Roman" w:hAnsi="Times New Roman" w:cs="Times New Roman"/>
          <w:sz w:val="24"/>
          <w:szCs w:val="24"/>
        </w:rPr>
        <w:t>code</w:t>
      </w:r>
      <w:proofErr w:type="gramEnd"/>
      <w:r w:rsidRPr="00D33385">
        <w:rPr>
          <w:rFonts w:ascii="Times New Roman" w:eastAsia="Times New Roman" w:hAnsi="Times New Roman" w:cs="Times New Roman"/>
          <w:sz w:val="24"/>
          <w:szCs w:val="24"/>
        </w:rPr>
        <w:t xml:space="preserve"> the Igbo as agents of disunity by evoking her ‘antecedents’. Her previous activities are re-enacted while </w:t>
      </w:r>
      <w:r w:rsidR="00491002" w:rsidRPr="00D33385">
        <w:rPr>
          <w:rFonts w:ascii="Times New Roman" w:eastAsia="Times New Roman" w:hAnsi="Times New Roman" w:cs="Times New Roman"/>
          <w:sz w:val="24"/>
          <w:szCs w:val="24"/>
        </w:rPr>
        <w:t>sustaining the</w:t>
      </w:r>
      <w:r w:rsidRPr="00D33385">
        <w:rPr>
          <w:rFonts w:ascii="Times New Roman" w:eastAsia="Times New Roman" w:hAnsi="Times New Roman" w:cs="Times New Roman"/>
          <w:sz w:val="24"/>
          <w:szCs w:val="24"/>
        </w:rPr>
        <w:t xml:space="preserve"> contention that the Igbo are still running the country down.</w:t>
      </w:r>
      <w:r w:rsidR="00491002" w:rsidRPr="00D33385">
        <w:rPr>
          <w:rFonts w:ascii="Times New Roman" w:eastAsia="Times New Roman" w:hAnsi="Times New Roman" w:cs="Times New Roman"/>
          <w:sz w:val="24"/>
          <w:szCs w:val="24"/>
        </w:rPr>
        <w:t xml:space="preserve"> This is done to condemn the activities of IPOB (generalized as the Igbo) and incite Nigerians against the Igbo. Evocation of antecedents</w:t>
      </w:r>
      <w:r w:rsidR="00442369" w:rsidRPr="00D33385">
        <w:rPr>
          <w:rFonts w:ascii="Times New Roman" w:eastAsia="Times New Roman" w:hAnsi="Times New Roman" w:cs="Times New Roman"/>
          <w:sz w:val="24"/>
          <w:szCs w:val="24"/>
        </w:rPr>
        <w:t xml:space="preserve"> (EA) </w:t>
      </w:r>
      <w:r w:rsidR="00491002" w:rsidRPr="00D33385">
        <w:rPr>
          <w:rFonts w:ascii="Times New Roman" w:eastAsia="Times New Roman" w:hAnsi="Times New Roman" w:cs="Times New Roman"/>
          <w:sz w:val="24"/>
          <w:szCs w:val="24"/>
        </w:rPr>
        <w:t>is lexicalized with time adverbs such as: ‘in the 1960s’, ‘first’, etc. Appeal to emotion</w:t>
      </w:r>
      <w:r w:rsidR="00442369" w:rsidRPr="00D33385">
        <w:rPr>
          <w:rFonts w:ascii="Times New Roman" w:eastAsia="Times New Roman" w:hAnsi="Times New Roman" w:cs="Times New Roman"/>
          <w:sz w:val="24"/>
          <w:szCs w:val="24"/>
        </w:rPr>
        <w:t xml:space="preserve"> (AE)</w:t>
      </w:r>
      <w:r w:rsidR="00491002" w:rsidRPr="00D33385">
        <w:rPr>
          <w:rFonts w:ascii="Times New Roman" w:eastAsia="Times New Roman" w:hAnsi="Times New Roman" w:cs="Times New Roman"/>
          <w:sz w:val="24"/>
          <w:szCs w:val="24"/>
        </w:rPr>
        <w:t xml:space="preserve"> is realized through over lexicalization of the Igbo</w:t>
      </w:r>
      <w:r w:rsidR="00442369" w:rsidRPr="00D33385">
        <w:rPr>
          <w:rFonts w:ascii="Times New Roman" w:eastAsia="Times New Roman" w:hAnsi="Times New Roman" w:cs="Times New Roman"/>
          <w:sz w:val="24"/>
          <w:szCs w:val="24"/>
        </w:rPr>
        <w:t xml:space="preserve"> using negative epithets: ‘carnage’, ‘sinister’, ‘bloody’. </w:t>
      </w:r>
      <w:r w:rsidR="00292414" w:rsidRPr="00D33385">
        <w:rPr>
          <w:rFonts w:ascii="Times New Roman" w:eastAsia="Times New Roman" w:hAnsi="Times New Roman" w:cs="Times New Roman"/>
          <w:sz w:val="24"/>
          <w:szCs w:val="24"/>
        </w:rPr>
        <w:t xml:space="preserve"> Two major speech act type are also</w:t>
      </w:r>
      <w:r w:rsidR="00726AA7" w:rsidRPr="00D33385">
        <w:rPr>
          <w:rFonts w:ascii="Times New Roman" w:eastAsia="Times New Roman" w:hAnsi="Times New Roman" w:cs="Times New Roman"/>
          <w:sz w:val="24"/>
          <w:szCs w:val="24"/>
        </w:rPr>
        <w:t xml:space="preserve"> </w:t>
      </w:r>
      <w:r w:rsidR="00292414" w:rsidRPr="00D33385">
        <w:rPr>
          <w:rFonts w:ascii="Times New Roman" w:eastAsia="Times New Roman" w:hAnsi="Times New Roman" w:cs="Times New Roman"/>
          <w:sz w:val="24"/>
          <w:szCs w:val="24"/>
        </w:rPr>
        <w:t xml:space="preserve">identified in text 3. They are </w:t>
      </w:r>
      <w:proofErr w:type="spellStart"/>
      <w:r w:rsidR="00292414" w:rsidRPr="00D33385">
        <w:rPr>
          <w:rFonts w:ascii="Times New Roman" w:eastAsia="Times New Roman" w:hAnsi="Times New Roman" w:cs="Times New Roman"/>
          <w:sz w:val="24"/>
          <w:szCs w:val="24"/>
        </w:rPr>
        <w:t>Assertives</w:t>
      </w:r>
      <w:proofErr w:type="spellEnd"/>
      <w:r w:rsidR="00292414" w:rsidRPr="00D33385">
        <w:rPr>
          <w:rFonts w:ascii="Times New Roman" w:eastAsia="Times New Roman" w:hAnsi="Times New Roman" w:cs="Times New Roman"/>
          <w:sz w:val="24"/>
          <w:szCs w:val="24"/>
        </w:rPr>
        <w:t xml:space="preserve"> (informing) and </w:t>
      </w:r>
      <w:proofErr w:type="spellStart"/>
      <w:r w:rsidR="00292414" w:rsidRPr="00D33385">
        <w:rPr>
          <w:rFonts w:ascii="Times New Roman" w:eastAsia="Times New Roman" w:hAnsi="Times New Roman" w:cs="Times New Roman"/>
          <w:sz w:val="24"/>
          <w:szCs w:val="24"/>
        </w:rPr>
        <w:t>Verdictives</w:t>
      </w:r>
      <w:proofErr w:type="spellEnd"/>
      <w:r w:rsidR="00292414" w:rsidRPr="00D33385">
        <w:rPr>
          <w:rFonts w:ascii="Times New Roman" w:eastAsia="Times New Roman" w:hAnsi="Times New Roman" w:cs="Times New Roman"/>
          <w:sz w:val="24"/>
          <w:szCs w:val="24"/>
        </w:rPr>
        <w:t xml:space="preserve"> (criticizing, blaming)</w:t>
      </w:r>
    </w:p>
    <w:p w:rsidR="00A544FC" w:rsidRPr="00D33385" w:rsidRDefault="00A544FC" w:rsidP="00D33385">
      <w:pPr>
        <w:pStyle w:val="ListParagraph"/>
        <w:spacing w:before="100" w:beforeAutospacing="1" w:after="100" w:afterAutospacing="1" w:line="360" w:lineRule="auto"/>
        <w:ind w:left="1080"/>
        <w:jc w:val="both"/>
        <w:rPr>
          <w:rFonts w:ascii="Times New Roman" w:eastAsia="Times New Roman" w:hAnsi="Times New Roman" w:cs="Times New Roman"/>
          <w:sz w:val="24"/>
          <w:szCs w:val="24"/>
        </w:rPr>
      </w:pPr>
    </w:p>
    <w:p w:rsidR="004E4F66" w:rsidRPr="00D33385" w:rsidRDefault="004E4F66" w:rsidP="00D33385">
      <w:pPr>
        <w:pStyle w:val="ListParagraph"/>
        <w:numPr>
          <w:ilvl w:val="0"/>
          <w:numId w:val="3"/>
        </w:numPr>
        <w:spacing w:line="480" w:lineRule="auto"/>
        <w:jc w:val="both"/>
        <w:rPr>
          <w:rFonts w:ascii="Times New Roman" w:hAnsi="Times New Roman" w:cs="Times New Roman"/>
          <w:b/>
          <w:sz w:val="24"/>
          <w:szCs w:val="24"/>
        </w:rPr>
      </w:pPr>
      <w:r w:rsidRPr="00D33385">
        <w:rPr>
          <w:rFonts w:ascii="Times New Roman" w:hAnsi="Times New Roman" w:cs="Times New Roman"/>
          <w:b/>
          <w:sz w:val="24"/>
          <w:szCs w:val="24"/>
        </w:rPr>
        <w:t>The Igbo as facilitators of genocide</w:t>
      </w:r>
    </w:p>
    <w:p w:rsidR="004E4F66" w:rsidRPr="00D33385" w:rsidRDefault="004E4F66" w:rsidP="00D33385">
      <w:pPr>
        <w:spacing w:line="480" w:lineRule="auto"/>
        <w:jc w:val="both"/>
        <w:rPr>
          <w:rFonts w:ascii="Times New Roman" w:hAnsi="Times New Roman" w:cs="Times New Roman"/>
          <w:sz w:val="24"/>
          <w:szCs w:val="24"/>
        </w:rPr>
      </w:pPr>
      <w:r w:rsidRPr="00D33385">
        <w:rPr>
          <w:rFonts w:ascii="Times New Roman" w:hAnsi="Times New Roman" w:cs="Times New Roman"/>
          <w:sz w:val="24"/>
          <w:szCs w:val="24"/>
        </w:rPr>
        <w:t xml:space="preserve">Coding the Igbo as facilitators of genocide means that the genocidal activities of the </w:t>
      </w:r>
      <w:proofErr w:type="spellStart"/>
      <w:r w:rsidRPr="00D33385">
        <w:rPr>
          <w:rFonts w:ascii="Times New Roman" w:hAnsi="Times New Roman" w:cs="Times New Roman"/>
          <w:sz w:val="24"/>
          <w:szCs w:val="24"/>
        </w:rPr>
        <w:t>Boko</w:t>
      </w:r>
      <w:proofErr w:type="spellEnd"/>
      <w:r w:rsidRPr="00D33385">
        <w:rPr>
          <w:rFonts w:ascii="Times New Roman" w:hAnsi="Times New Roman" w:cs="Times New Roman"/>
          <w:sz w:val="24"/>
          <w:szCs w:val="24"/>
        </w:rPr>
        <w:t xml:space="preserve"> </w:t>
      </w:r>
      <w:proofErr w:type="spellStart"/>
      <w:r w:rsidRPr="00D33385">
        <w:rPr>
          <w:rFonts w:ascii="Times New Roman" w:hAnsi="Times New Roman" w:cs="Times New Roman"/>
          <w:sz w:val="24"/>
          <w:szCs w:val="24"/>
        </w:rPr>
        <w:t>Haram</w:t>
      </w:r>
      <w:proofErr w:type="spellEnd"/>
      <w:r w:rsidRPr="00D33385">
        <w:rPr>
          <w:rFonts w:ascii="Times New Roman" w:hAnsi="Times New Roman" w:cs="Times New Roman"/>
          <w:sz w:val="24"/>
          <w:szCs w:val="24"/>
        </w:rPr>
        <w:t xml:space="preserve"> sect and Fulani Herders are transferred to the Igbo through agency activation. The activities of the said sects are suppressed through grammatical </w:t>
      </w:r>
      <w:proofErr w:type="spellStart"/>
      <w:r w:rsidRPr="00D33385">
        <w:rPr>
          <w:rFonts w:ascii="Times New Roman" w:hAnsi="Times New Roman" w:cs="Times New Roman"/>
          <w:sz w:val="24"/>
          <w:szCs w:val="24"/>
        </w:rPr>
        <w:t>passivation</w:t>
      </w:r>
      <w:proofErr w:type="spellEnd"/>
      <w:r w:rsidRPr="00D33385">
        <w:rPr>
          <w:rFonts w:ascii="Times New Roman" w:hAnsi="Times New Roman" w:cs="Times New Roman"/>
          <w:sz w:val="24"/>
          <w:szCs w:val="24"/>
        </w:rPr>
        <w:t xml:space="preserve"> while the Igbo are meant to shoulder the responsibility through grammatical activation as indicated in text 4</w:t>
      </w:r>
    </w:p>
    <w:p w:rsidR="004E4F66" w:rsidRPr="00D33385" w:rsidRDefault="004E4F66" w:rsidP="00D33385">
      <w:pPr>
        <w:spacing w:line="480" w:lineRule="auto"/>
        <w:ind w:firstLine="720"/>
        <w:jc w:val="both"/>
        <w:rPr>
          <w:rFonts w:ascii="Times New Roman" w:hAnsi="Times New Roman" w:cs="Times New Roman"/>
          <w:b/>
          <w:sz w:val="24"/>
          <w:szCs w:val="24"/>
        </w:rPr>
      </w:pPr>
      <w:r w:rsidRPr="00D33385">
        <w:rPr>
          <w:rFonts w:ascii="Times New Roman" w:hAnsi="Times New Roman" w:cs="Times New Roman"/>
          <w:b/>
          <w:sz w:val="24"/>
          <w:szCs w:val="24"/>
        </w:rPr>
        <w:t>Text 4</w:t>
      </w:r>
    </w:p>
    <w:p w:rsidR="004E4F66" w:rsidRPr="00D33385" w:rsidRDefault="004E4F66" w:rsidP="00D33385">
      <w:pPr>
        <w:spacing w:line="480" w:lineRule="auto"/>
        <w:jc w:val="both"/>
        <w:rPr>
          <w:rFonts w:ascii="Times New Roman" w:hAnsi="Times New Roman" w:cs="Times New Roman"/>
          <w:i/>
          <w:sz w:val="24"/>
          <w:szCs w:val="24"/>
        </w:rPr>
      </w:pPr>
      <w:r w:rsidRPr="00D33385">
        <w:rPr>
          <w:rFonts w:ascii="Times New Roman" w:hAnsi="Times New Roman" w:cs="Times New Roman"/>
          <w:i/>
          <w:sz w:val="24"/>
          <w:szCs w:val="24"/>
        </w:rPr>
        <w:t xml:space="preserve">At the peak of the devastating </w:t>
      </w:r>
      <w:proofErr w:type="spellStart"/>
      <w:r w:rsidRPr="00D33385">
        <w:rPr>
          <w:rFonts w:ascii="Times New Roman" w:hAnsi="Times New Roman" w:cs="Times New Roman"/>
          <w:i/>
          <w:sz w:val="24"/>
          <w:szCs w:val="24"/>
        </w:rPr>
        <w:t>Boko</w:t>
      </w:r>
      <w:proofErr w:type="spellEnd"/>
      <w:r w:rsidRPr="00D33385">
        <w:rPr>
          <w:rFonts w:ascii="Times New Roman" w:hAnsi="Times New Roman" w:cs="Times New Roman"/>
          <w:i/>
          <w:sz w:val="24"/>
          <w:szCs w:val="24"/>
        </w:rPr>
        <w:t xml:space="preserve"> </w:t>
      </w:r>
      <w:proofErr w:type="spellStart"/>
      <w:r w:rsidRPr="00D33385">
        <w:rPr>
          <w:rFonts w:ascii="Times New Roman" w:hAnsi="Times New Roman" w:cs="Times New Roman"/>
          <w:i/>
          <w:sz w:val="24"/>
          <w:szCs w:val="24"/>
        </w:rPr>
        <w:t>Haram</w:t>
      </w:r>
      <w:proofErr w:type="spellEnd"/>
      <w:r w:rsidRPr="00D33385">
        <w:rPr>
          <w:rFonts w:ascii="Times New Roman" w:hAnsi="Times New Roman" w:cs="Times New Roman"/>
          <w:i/>
          <w:sz w:val="24"/>
          <w:szCs w:val="24"/>
        </w:rPr>
        <w:t xml:space="preserve"> violence in some parts of the North, available records show that the Igbo people have variously been apprehended while attempting to convey catches of dangerous arms and ammunition to the troubled regions. </w:t>
      </w:r>
      <w:r w:rsidRPr="00D33385">
        <w:rPr>
          <w:rFonts w:ascii="Times New Roman" w:hAnsi="Times New Roman" w:cs="Times New Roman"/>
          <w:sz w:val="24"/>
          <w:szCs w:val="24"/>
          <w:u w:val="single"/>
        </w:rPr>
        <w:t>There are today sufficient reasons to suspect that some Igbo masquerade as Fulani herdsmen to commit violent atrocities across the country in order to cause and spread ethnic disaffection</w:t>
      </w:r>
    </w:p>
    <w:p w:rsidR="004E4F66" w:rsidRPr="00D33385" w:rsidRDefault="004E4F66" w:rsidP="00D33385">
      <w:pPr>
        <w:spacing w:line="480" w:lineRule="auto"/>
        <w:jc w:val="both"/>
        <w:rPr>
          <w:rFonts w:ascii="Times New Roman" w:hAnsi="Times New Roman" w:cs="Times New Roman"/>
          <w:sz w:val="24"/>
          <w:szCs w:val="24"/>
        </w:rPr>
      </w:pPr>
    </w:p>
    <w:p w:rsidR="004E4F66" w:rsidRPr="00D33385" w:rsidRDefault="004E4F66" w:rsidP="00D33385">
      <w:pPr>
        <w:spacing w:line="480" w:lineRule="auto"/>
        <w:jc w:val="both"/>
        <w:rPr>
          <w:rFonts w:ascii="Times New Roman" w:hAnsi="Times New Roman" w:cs="Times New Roman"/>
          <w:sz w:val="24"/>
          <w:szCs w:val="24"/>
        </w:rPr>
      </w:pPr>
      <w:r w:rsidRPr="00D33385">
        <w:rPr>
          <w:rFonts w:ascii="Times New Roman" w:hAnsi="Times New Roman" w:cs="Times New Roman"/>
          <w:sz w:val="24"/>
          <w:szCs w:val="24"/>
        </w:rPr>
        <w:lastRenderedPageBreak/>
        <w:t>In the italicized portion of the text, the Igbo are indirectly classified as terrorists while</w:t>
      </w:r>
      <w:r w:rsidR="005B670F" w:rsidRPr="00D33385">
        <w:rPr>
          <w:rFonts w:ascii="Times New Roman" w:hAnsi="Times New Roman" w:cs="Times New Roman"/>
          <w:sz w:val="24"/>
          <w:szCs w:val="24"/>
        </w:rPr>
        <w:t xml:space="preserve"> the</w:t>
      </w:r>
      <w:r w:rsidRPr="00D33385">
        <w:rPr>
          <w:rFonts w:ascii="Times New Roman" w:hAnsi="Times New Roman" w:cs="Times New Roman"/>
          <w:sz w:val="24"/>
          <w:szCs w:val="24"/>
        </w:rPr>
        <w:t xml:space="preserve"> real terrorists are </w:t>
      </w:r>
      <w:proofErr w:type="spellStart"/>
      <w:r w:rsidRPr="00D33385">
        <w:rPr>
          <w:rFonts w:ascii="Times New Roman" w:hAnsi="Times New Roman" w:cs="Times New Roman"/>
          <w:sz w:val="24"/>
          <w:szCs w:val="24"/>
        </w:rPr>
        <w:t>backgrounded</w:t>
      </w:r>
      <w:proofErr w:type="spellEnd"/>
      <w:r w:rsidRPr="00D33385">
        <w:rPr>
          <w:rFonts w:ascii="Times New Roman" w:hAnsi="Times New Roman" w:cs="Times New Roman"/>
          <w:sz w:val="24"/>
          <w:szCs w:val="24"/>
        </w:rPr>
        <w:t>. The agent (</w:t>
      </w:r>
      <w:proofErr w:type="spellStart"/>
      <w:r w:rsidRPr="00D33385">
        <w:rPr>
          <w:rFonts w:ascii="Times New Roman" w:hAnsi="Times New Roman" w:cs="Times New Roman"/>
          <w:sz w:val="24"/>
          <w:szCs w:val="24"/>
        </w:rPr>
        <w:t>Boko</w:t>
      </w:r>
      <w:proofErr w:type="spellEnd"/>
      <w:r w:rsidRPr="00D33385">
        <w:rPr>
          <w:rFonts w:ascii="Times New Roman" w:hAnsi="Times New Roman" w:cs="Times New Roman"/>
          <w:sz w:val="24"/>
          <w:szCs w:val="24"/>
        </w:rPr>
        <w:t xml:space="preserve"> </w:t>
      </w:r>
      <w:proofErr w:type="spellStart"/>
      <w:r w:rsidRPr="00D33385">
        <w:rPr>
          <w:rFonts w:ascii="Times New Roman" w:hAnsi="Times New Roman" w:cs="Times New Roman"/>
          <w:sz w:val="24"/>
          <w:szCs w:val="24"/>
        </w:rPr>
        <w:t>haram</w:t>
      </w:r>
      <w:proofErr w:type="spellEnd"/>
      <w:r w:rsidRPr="00D33385">
        <w:rPr>
          <w:rFonts w:ascii="Times New Roman" w:hAnsi="Times New Roman" w:cs="Times New Roman"/>
          <w:sz w:val="24"/>
          <w:szCs w:val="24"/>
        </w:rPr>
        <w:t xml:space="preserve">) is </w:t>
      </w:r>
      <w:proofErr w:type="spellStart"/>
      <w:r w:rsidRPr="00D33385">
        <w:rPr>
          <w:rFonts w:ascii="Times New Roman" w:hAnsi="Times New Roman" w:cs="Times New Roman"/>
          <w:sz w:val="24"/>
          <w:szCs w:val="24"/>
        </w:rPr>
        <w:t>passivated</w:t>
      </w:r>
      <w:proofErr w:type="spellEnd"/>
      <w:r w:rsidRPr="00D33385">
        <w:rPr>
          <w:rFonts w:ascii="Times New Roman" w:hAnsi="Times New Roman" w:cs="Times New Roman"/>
          <w:sz w:val="24"/>
          <w:szCs w:val="24"/>
        </w:rPr>
        <w:t xml:space="preserve"> as they make time adverb ‘at the peak…’ to occupy the traditional subject position and the true agent is made to function as a modifier ‘… </w:t>
      </w:r>
      <w:proofErr w:type="spellStart"/>
      <w:proofErr w:type="gramStart"/>
      <w:r w:rsidRPr="00D33385">
        <w:rPr>
          <w:rFonts w:ascii="Times New Roman" w:hAnsi="Times New Roman" w:cs="Times New Roman"/>
          <w:sz w:val="24"/>
          <w:szCs w:val="24"/>
        </w:rPr>
        <w:t>Boko</w:t>
      </w:r>
      <w:proofErr w:type="spellEnd"/>
      <w:r w:rsidRPr="00D33385">
        <w:rPr>
          <w:rFonts w:ascii="Times New Roman" w:hAnsi="Times New Roman" w:cs="Times New Roman"/>
          <w:sz w:val="24"/>
          <w:szCs w:val="24"/>
        </w:rPr>
        <w:t xml:space="preserve"> </w:t>
      </w:r>
      <w:proofErr w:type="spellStart"/>
      <w:r w:rsidRPr="00D33385">
        <w:rPr>
          <w:rFonts w:ascii="Times New Roman" w:hAnsi="Times New Roman" w:cs="Times New Roman"/>
          <w:sz w:val="24"/>
          <w:szCs w:val="24"/>
        </w:rPr>
        <w:t>haram</w:t>
      </w:r>
      <w:proofErr w:type="spellEnd"/>
      <w:r w:rsidRPr="00D33385">
        <w:rPr>
          <w:rFonts w:ascii="Times New Roman" w:hAnsi="Times New Roman" w:cs="Times New Roman"/>
          <w:sz w:val="24"/>
          <w:szCs w:val="24"/>
        </w:rPr>
        <w:t xml:space="preserve"> violence’.</w:t>
      </w:r>
      <w:proofErr w:type="gramEnd"/>
      <w:r w:rsidRPr="00D33385">
        <w:rPr>
          <w:rFonts w:ascii="Times New Roman" w:hAnsi="Times New Roman" w:cs="Times New Roman"/>
          <w:sz w:val="24"/>
          <w:szCs w:val="24"/>
        </w:rPr>
        <w:t xml:space="preserve"> Discuss clarity is lost when reference is made to ‘available record’ because it lacks specificity. NL and AE are the pragmatic strategies utilized in this portion playing up a preponderance of the assertive speech act typology.</w:t>
      </w:r>
    </w:p>
    <w:p w:rsidR="004E4F66" w:rsidRPr="00D33385" w:rsidRDefault="004E4F66" w:rsidP="00D33385">
      <w:pPr>
        <w:spacing w:line="480" w:lineRule="auto"/>
        <w:jc w:val="both"/>
        <w:rPr>
          <w:rFonts w:ascii="Times New Roman" w:hAnsi="Times New Roman" w:cs="Times New Roman"/>
          <w:sz w:val="24"/>
          <w:szCs w:val="24"/>
        </w:rPr>
      </w:pPr>
      <w:r w:rsidRPr="00D33385">
        <w:rPr>
          <w:rFonts w:ascii="Times New Roman" w:hAnsi="Times New Roman" w:cs="Times New Roman"/>
          <w:sz w:val="24"/>
          <w:szCs w:val="24"/>
        </w:rPr>
        <w:t>The portion underlined also plays up an instance of loss of discourse clarity as the entire discourse is built around non-specific vocabulary choice: ‘sufficient reason’. The Igbo is made to assume the a</w:t>
      </w:r>
      <w:r w:rsidR="006233D5" w:rsidRPr="00D33385">
        <w:rPr>
          <w:rFonts w:ascii="Times New Roman" w:hAnsi="Times New Roman" w:cs="Times New Roman"/>
          <w:sz w:val="24"/>
          <w:szCs w:val="24"/>
        </w:rPr>
        <w:t xml:space="preserve">gency position occupied by the Herdsmen and are </w:t>
      </w:r>
      <w:r w:rsidRPr="00D33385">
        <w:rPr>
          <w:rFonts w:ascii="Times New Roman" w:hAnsi="Times New Roman" w:cs="Times New Roman"/>
          <w:sz w:val="24"/>
          <w:szCs w:val="24"/>
        </w:rPr>
        <w:t xml:space="preserve">consequently presented as the major actors in the spread of ethnic disaffection while the status of the real agents as active social actors in the discourse is strategically deleted. </w:t>
      </w:r>
      <w:proofErr w:type="spellStart"/>
      <w:r w:rsidRPr="00D33385">
        <w:rPr>
          <w:rFonts w:ascii="Times New Roman" w:hAnsi="Times New Roman" w:cs="Times New Roman"/>
          <w:sz w:val="24"/>
          <w:szCs w:val="24"/>
        </w:rPr>
        <w:t>Verdictive</w:t>
      </w:r>
      <w:proofErr w:type="spellEnd"/>
      <w:r w:rsidRPr="00D33385">
        <w:rPr>
          <w:rFonts w:ascii="Times New Roman" w:hAnsi="Times New Roman" w:cs="Times New Roman"/>
          <w:sz w:val="24"/>
          <w:szCs w:val="24"/>
        </w:rPr>
        <w:t xml:space="preserve"> utterances are largely implicated in this portion of the text.</w:t>
      </w:r>
    </w:p>
    <w:p w:rsidR="004E4F66" w:rsidRPr="00D33385" w:rsidRDefault="004E4F66" w:rsidP="00D33385">
      <w:pPr>
        <w:spacing w:line="480" w:lineRule="auto"/>
        <w:jc w:val="both"/>
        <w:rPr>
          <w:rFonts w:ascii="Times New Roman" w:hAnsi="Times New Roman" w:cs="Times New Roman"/>
          <w:b/>
          <w:sz w:val="24"/>
          <w:szCs w:val="24"/>
        </w:rPr>
      </w:pPr>
      <w:r w:rsidRPr="00D33385">
        <w:rPr>
          <w:rFonts w:ascii="Times New Roman" w:hAnsi="Times New Roman" w:cs="Times New Roman"/>
          <w:b/>
          <w:sz w:val="24"/>
          <w:szCs w:val="24"/>
        </w:rPr>
        <w:t>(e)</w:t>
      </w:r>
      <w:r w:rsidRPr="00D33385">
        <w:rPr>
          <w:rFonts w:ascii="Times New Roman" w:hAnsi="Times New Roman" w:cs="Times New Roman"/>
          <w:b/>
          <w:sz w:val="24"/>
          <w:szCs w:val="24"/>
        </w:rPr>
        <w:tab/>
        <w:t>The Igbo as tenants in Nigeria</w:t>
      </w:r>
    </w:p>
    <w:p w:rsidR="004E4F66" w:rsidRPr="00D33385" w:rsidRDefault="004E4F66" w:rsidP="00D33385">
      <w:pPr>
        <w:spacing w:line="480" w:lineRule="auto"/>
        <w:jc w:val="both"/>
        <w:rPr>
          <w:rFonts w:ascii="Times New Roman" w:hAnsi="Times New Roman" w:cs="Times New Roman"/>
          <w:sz w:val="24"/>
          <w:szCs w:val="24"/>
        </w:rPr>
      </w:pPr>
      <w:r w:rsidRPr="00D33385">
        <w:rPr>
          <w:rFonts w:ascii="Times New Roman" w:hAnsi="Times New Roman" w:cs="Times New Roman"/>
          <w:sz w:val="24"/>
          <w:szCs w:val="24"/>
        </w:rPr>
        <w:t>Framing the Igbo as tenants in Nigeria del</w:t>
      </w:r>
      <w:r w:rsidR="006233D5" w:rsidRPr="00D33385">
        <w:rPr>
          <w:rFonts w:ascii="Times New Roman" w:hAnsi="Times New Roman" w:cs="Times New Roman"/>
          <w:sz w:val="24"/>
          <w:szCs w:val="24"/>
        </w:rPr>
        <w:t xml:space="preserve">ineates </w:t>
      </w:r>
      <w:r w:rsidRPr="00D33385">
        <w:rPr>
          <w:rFonts w:ascii="Times New Roman" w:hAnsi="Times New Roman" w:cs="Times New Roman"/>
          <w:sz w:val="24"/>
          <w:szCs w:val="24"/>
        </w:rPr>
        <w:t xml:space="preserve">asking them to quit the North </w:t>
      </w:r>
      <w:r w:rsidR="006233D5" w:rsidRPr="00D33385">
        <w:rPr>
          <w:rFonts w:ascii="Times New Roman" w:hAnsi="Times New Roman" w:cs="Times New Roman"/>
          <w:sz w:val="24"/>
          <w:szCs w:val="24"/>
        </w:rPr>
        <w:t>(</w:t>
      </w:r>
      <w:r w:rsidRPr="00D33385">
        <w:rPr>
          <w:rFonts w:ascii="Times New Roman" w:hAnsi="Times New Roman" w:cs="Times New Roman"/>
          <w:sz w:val="24"/>
          <w:szCs w:val="24"/>
        </w:rPr>
        <w:t>a place within the Nigerian geographical sphere</w:t>
      </w:r>
      <w:r w:rsidR="006233D5" w:rsidRPr="00D33385">
        <w:rPr>
          <w:rFonts w:ascii="Times New Roman" w:hAnsi="Times New Roman" w:cs="Times New Roman"/>
          <w:sz w:val="24"/>
          <w:szCs w:val="24"/>
        </w:rPr>
        <w:t>)</w:t>
      </w:r>
      <w:r w:rsidRPr="00D33385">
        <w:rPr>
          <w:rFonts w:ascii="Times New Roman" w:hAnsi="Times New Roman" w:cs="Times New Roman"/>
          <w:sz w:val="24"/>
          <w:szCs w:val="24"/>
        </w:rPr>
        <w:t xml:space="preserve"> thereby coding them as not part of the critical players in the Nigerian Project. The above is overtly instantiated in text 5.</w:t>
      </w:r>
    </w:p>
    <w:p w:rsidR="004E4F66" w:rsidRPr="00D33385" w:rsidRDefault="004E4F66" w:rsidP="00D33385">
      <w:pPr>
        <w:spacing w:line="480" w:lineRule="auto"/>
        <w:ind w:firstLine="720"/>
        <w:jc w:val="both"/>
        <w:rPr>
          <w:rFonts w:ascii="Times New Roman" w:hAnsi="Times New Roman" w:cs="Times New Roman"/>
          <w:b/>
          <w:sz w:val="24"/>
          <w:szCs w:val="24"/>
        </w:rPr>
      </w:pPr>
      <w:r w:rsidRPr="00D33385">
        <w:rPr>
          <w:rFonts w:ascii="Times New Roman" w:hAnsi="Times New Roman" w:cs="Times New Roman"/>
          <w:b/>
          <w:sz w:val="24"/>
          <w:szCs w:val="24"/>
        </w:rPr>
        <w:t>Text 5</w:t>
      </w:r>
    </w:p>
    <w:p w:rsidR="004E4F66" w:rsidRPr="00D33385" w:rsidRDefault="004E4F66" w:rsidP="00D33385">
      <w:pPr>
        <w:spacing w:line="480" w:lineRule="auto"/>
        <w:ind w:left="1440"/>
        <w:jc w:val="both"/>
        <w:rPr>
          <w:rFonts w:ascii="Times New Roman" w:hAnsi="Times New Roman" w:cs="Times New Roman"/>
          <w:sz w:val="24"/>
          <w:szCs w:val="24"/>
        </w:rPr>
      </w:pPr>
      <w:r w:rsidRPr="00D33385">
        <w:rPr>
          <w:rFonts w:ascii="Times New Roman" w:hAnsi="Times New Roman" w:cs="Times New Roman"/>
          <w:sz w:val="24"/>
          <w:szCs w:val="24"/>
        </w:rPr>
        <w:t xml:space="preserve">Since the Igbo have clearly abused the unreciprocated hospitality that gave them unrestricted access </w:t>
      </w:r>
      <w:r w:rsidR="006233D5" w:rsidRPr="00D33385">
        <w:rPr>
          <w:rFonts w:ascii="Times New Roman" w:hAnsi="Times New Roman" w:cs="Times New Roman"/>
          <w:sz w:val="24"/>
          <w:szCs w:val="24"/>
        </w:rPr>
        <w:t xml:space="preserve">to the </w:t>
      </w:r>
      <w:r w:rsidRPr="00D33385">
        <w:rPr>
          <w:rFonts w:ascii="Times New Roman" w:hAnsi="Times New Roman" w:cs="Times New Roman"/>
          <w:sz w:val="24"/>
          <w:szCs w:val="24"/>
        </w:rPr>
        <w:t>ownership of landed property all over the North, our first major move shall be</w:t>
      </w:r>
      <w:r w:rsidR="006233D5" w:rsidRPr="00D33385">
        <w:rPr>
          <w:rFonts w:ascii="Times New Roman" w:hAnsi="Times New Roman" w:cs="Times New Roman"/>
          <w:sz w:val="24"/>
          <w:szCs w:val="24"/>
        </w:rPr>
        <w:t xml:space="preserve"> to </w:t>
      </w:r>
      <w:r w:rsidRPr="00D33385">
        <w:rPr>
          <w:rFonts w:ascii="Times New Roman" w:hAnsi="Times New Roman" w:cs="Times New Roman"/>
          <w:sz w:val="24"/>
          <w:szCs w:val="24"/>
        </w:rPr>
        <w:t xml:space="preserve">reclaim, assume and assert sole ownership and control of these landed resources… The North, a critical player in the Nigerian project hereby </w:t>
      </w:r>
      <w:r w:rsidR="00F144C6" w:rsidRPr="00D33385">
        <w:rPr>
          <w:rFonts w:ascii="Times New Roman" w:hAnsi="Times New Roman" w:cs="Times New Roman"/>
          <w:sz w:val="24"/>
          <w:szCs w:val="24"/>
        </w:rPr>
        <w:t>declares</w:t>
      </w:r>
      <w:r w:rsidRPr="00D33385">
        <w:rPr>
          <w:rFonts w:ascii="Times New Roman" w:hAnsi="Times New Roman" w:cs="Times New Roman"/>
          <w:sz w:val="24"/>
          <w:szCs w:val="24"/>
        </w:rPr>
        <w:t xml:space="preserve"> that it will no longer be disposed to coexisting with the Igbo.</w:t>
      </w:r>
    </w:p>
    <w:p w:rsidR="004E4F66" w:rsidRPr="00D33385" w:rsidRDefault="004E4F66" w:rsidP="00D33385">
      <w:pPr>
        <w:spacing w:line="480" w:lineRule="auto"/>
        <w:jc w:val="both"/>
        <w:rPr>
          <w:rFonts w:ascii="Times New Roman" w:hAnsi="Times New Roman" w:cs="Times New Roman"/>
          <w:sz w:val="24"/>
          <w:szCs w:val="24"/>
        </w:rPr>
      </w:pPr>
    </w:p>
    <w:p w:rsidR="004E4F66" w:rsidRPr="00D33385" w:rsidRDefault="004E4F66" w:rsidP="00D33385">
      <w:pPr>
        <w:spacing w:line="480" w:lineRule="auto"/>
        <w:jc w:val="both"/>
        <w:rPr>
          <w:rFonts w:ascii="Times New Roman" w:hAnsi="Times New Roman" w:cs="Times New Roman"/>
          <w:sz w:val="24"/>
          <w:szCs w:val="24"/>
        </w:rPr>
      </w:pPr>
      <w:r w:rsidRPr="00D33385">
        <w:rPr>
          <w:rFonts w:ascii="Times New Roman" w:hAnsi="Times New Roman" w:cs="Times New Roman"/>
          <w:sz w:val="24"/>
          <w:szCs w:val="24"/>
        </w:rPr>
        <w:t xml:space="preserve">The preponderance </w:t>
      </w:r>
      <w:r w:rsidR="00F144C6" w:rsidRPr="00D33385">
        <w:rPr>
          <w:rFonts w:ascii="Times New Roman" w:hAnsi="Times New Roman" w:cs="Times New Roman"/>
          <w:sz w:val="24"/>
          <w:szCs w:val="24"/>
        </w:rPr>
        <w:t>of material process verbs in</w:t>
      </w:r>
      <w:r w:rsidRPr="00D33385">
        <w:rPr>
          <w:rFonts w:ascii="Times New Roman" w:hAnsi="Times New Roman" w:cs="Times New Roman"/>
          <w:sz w:val="24"/>
          <w:szCs w:val="24"/>
        </w:rPr>
        <w:t xml:space="preserve"> text 5 reflects the dominance of physica</w:t>
      </w:r>
      <w:r w:rsidR="00F144C6" w:rsidRPr="00D33385">
        <w:rPr>
          <w:rFonts w:ascii="Times New Roman" w:hAnsi="Times New Roman" w:cs="Times New Roman"/>
          <w:sz w:val="24"/>
          <w:szCs w:val="24"/>
        </w:rPr>
        <w:t>l action attributable to the AY:</w:t>
      </w:r>
      <w:r w:rsidRPr="00D33385">
        <w:rPr>
          <w:rFonts w:ascii="Times New Roman" w:hAnsi="Times New Roman" w:cs="Times New Roman"/>
          <w:sz w:val="24"/>
          <w:szCs w:val="24"/>
        </w:rPr>
        <w:t xml:space="preserve"> ‘reclaim’, ‘assume’, ‘assert’.</w:t>
      </w:r>
      <w:r w:rsidR="00F144C6" w:rsidRPr="00D33385">
        <w:rPr>
          <w:rFonts w:ascii="Times New Roman" w:hAnsi="Times New Roman" w:cs="Times New Roman"/>
          <w:sz w:val="24"/>
          <w:szCs w:val="24"/>
        </w:rPr>
        <w:t xml:space="preserve"> </w:t>
      </w:r>
      <w:r w:rsidRPr="00D33385">
        <w:rPr>
          <w:rFonts w:ascii="Times New Roman" w:hAnsi="Times New Roman" w:cs="Times New Roman"/>
          <w:sz w:val="24"/>
          <w:szCs w:val="24"/>
        </w:rPr>
        <w:t>This is achieved through the use of BC, NL, and TA as prag</w:t>
      </w:r>
      <w:r w:rsidR="00F144C6" w:rsidRPr="00D33385">
        <w:rPr>
          <w:rFonts w:ascii="Times New Roman" w:hAnsi="Times New Roman" w:cs="Times New Roman"/>
          <w:sz w:val="24"/>
          <w:szCs w:val="24"/>
        </w:rPr>
        <w:t>matic tools that invoke</w:t>
      </w:r>
      <w:r w:rsidRPr="00D33385">
        <w:rPr>
          <w:rFonts w:ascii="Times New Roman" w:hAnsi="Times New Roman" w:cs="Times New Roman"/>
          <w:sz w:val="24"/>
          <w:szCs w:val="24"/>
        </w:rPr>
        <w:t xml:space="preserve"> tension on people. The Igbo are strategically alienated through the paradigmatic choice of exclusion lexicalization: ‘the unreciprocated hospitality that gave them unrestricted access…’, ‘our first major move shall be to reclaim, assume and asser</w:t>
      </w:r>
      <w:r w:rsidR="00F144C6" w:rsidRPr="00D33385">
        <w:rPr>
          <w:rFonts w:ascii="Times New Roman" w:hAnsi="Times New Roman" w:cs="Times New Roman"/>
          <w:sz w:val="24"/>
          <w:szCs w:val="24"/>
        </w:rPr>
        <w:t xml:space="preserve">t sole ownership of …’ The </w:t>
      </w:r>
      <w:proofErr w:type="spellStart"/>
      <w:r w:rsidR="00F144C6" w:rsidRPr="00D33385">
        <w:rPr>
          <w:rFonts w:ascii="Times New Roman" w:hAnsi="Times New Roman" w:cs="Times New Roman"/>
          <w:sz w:val="24"/>
          <w:szCs w:val="24"/>
        </w:rPr>
        <w:t>pract</w:t>
      </w:r>
      <w:proofErr w:type="spellEnd"/>
      <w:r w:rsidRPr="00D33385">
        <w:rPr>
          <w:rFonts w:ascii="Times New Roman" w:hAnsi="Times New Roman" w:cs="Times New Roman"/>
          <w:sz w:val="24"/>
          <w:szCs w:val="24"/>
        </w:rPr>
        <w:t xml:space="preserve"> of the North occupying strategic position in the Nigerian discourse</w:t>
      </w:r>
      <w:r w:rsidR="00F144C6" w:rsidRPr="00D33385">
        <w:rPr>
          <w:rFonts w:ascii="Times New Roman" w:hAnsi="Times New Roman" w:cs="Times New Roman"/>
          <w:sz w:val="24"/>
          <w:szCs w:val="24"/>
        </w:rPr>
        <w:t>,</w:t>
      </w:r>
      <w:r w:rsidRPr="00D33385">
        <w:rPr>
          <w:rFonts w:ascii="Times New Roman" w:hAnsi="Times New Roman" w:cs="Times New Roman"/>
          <w:sz w:val="24"/>
          <w:szCs w:val="24"/>
        </w:rPr>
        <w:t xml:space="preserve"> unlike their alienated counterpart</w:t>
      </w:r>
      <w:r w:rsidR="00F144C6" w:rsidRPr="00D33385">
        <w:rPr>
          <w:rFonts w:ascii="Times New Roman" w:hAnsi="Times New Roman" w:cs="Times New Roman"/>
          <w:sz w:val="24"/>
          <w:szCs w:val="24"/>
        </w:rPr>
        <w:t xml:space="preserve">, </w:t>
      </w:r>
      <w:r w:rsidRPr="00D33385">
        <w:rPr>
          <w:rFonts w:ascii="Times New Roman" w:hAnsi="Times New Roman" w:cs="Times New Roman"/>
          <w:sz w:val="24"/>
          <w:szCs w:val="24"/>
        </w:rPr>
        <w:t xml:space="preserve">is achieved through BIC and SRAS as the </w:t>
      </w:r>
      <w:proofErr w:type="spellStart"/>
      <w:r w:rsidRPr="00D33385">
        <w:rPr>
          <w:rFonts w:ascii="Times New Roman" w:hAnsi="Times New Roman" w:cs="Times New Roman"/>
          <w:sz w:val="24"/>
          <w:szCs w:val="24"/>
        </w:rPr>
        <w:t>sayer</w:t>
      </w:r>
      <w:proofErr w:type="spellEnd"/>
      <w:r w:rsidRPr="00D33385">
        <w:rPr>
          <w:rFonts w:ascii="Times New Roman" w:hAnsi="Times New Roman" w:cs="Times New Roman"/>
          <w:sz w:val="24"/>
          <w:szCs w:val="24"/>
        </w:rPr>
        <w:t xml:space="preserve"> –patient context is manipulated to ascribe ultimate power to the AY. </w:t>
      </w:r>
      <w:proofErr w:type="spellStart"/>
      <w:r w:rsidRPr="00D33385">
        <w:rPr>
          <w:rFonts w:ascii="Times New Roman" w:hAnsi="Times New Roman" w:cs="Times New Roman"/>
          <w:sz w:val="24"/>
          <w:szCs w:val="24"/>
        </w:rPr>
        <w:t>Verdictives</w:t>
      </w:r>
      <w:proofErr w:type="spellEnd"/>
      <w:r w:rsidRPr="00D33385">
        <w:rPr>
          <w:rFonts w:ascii="Times New Roman" w:hAnsi="Times New Roman" w:cs="Times New Roman"/>
          <w:sz w:val="24"/>
          <w:szCs w:val="24"/>
        </w:rPr>
        <w:t xml:space="preserve"> (judging), </w:t>
      </w:r>
      <w:proofErr w:type="spellStart"/>
      <w:r w:rsidRPr="00D33385">
        <w:rPr>
          <w:rFonts w:ascii="Times New Roman" w:hAnsi="Times New Roman" w:cs="Times New Roman"/>
          <w:sz w:val="24"/>
          <w:szCs w:val="24"/>
        </w:rPr>
        <w:t>Assertives</w:t>
      </w:r>
      <w:proofErr w:type="spellEnd"/>
      <w:r w:rsidRPr="00D33385">
        <w:rPr>
          <w:rFonts w:ascii="Times New Roman" w:hAnsi="Times New Roman" w:cs="Times New Roman"/>
          <w:sz w:val="24"/>
          <w:szCs w:val="24"/>
        </w:rPr>
        <w:t xml:space="preserve"> (informing) and </w:t>
      </w:r>
      <w:proofErr w:type="spellStart"/>
      <w:r w:rsidRPr="00D33385">
        <w:rPr>
          <w:rFonts w:ascii="Times New Roman" w:hAnsi="Times New Roman" w:cs="Times New Roman"/>
          <w:sz w:val="24"/>
          <w:szCs w:val="24"/>
        </w:rPr>
        <w:t>performatives</w:t>
      </w:r>
      <w:proofErr w:type="spellEnd"/>
      <w:r w:rsidRPr="00D33385">
        <w:rPr>
          <w:rFonts w:ascii="Times New Roman" w:hAnsi="Times New Roman" w:cs="Times New Roman"/>
          <w:sz w:val="24"/>
          <w:szCs w:val="24"/>
        </w:rPr>
        <w:t xml:space="preserve"> (declaring) are the prominent speech acts utilized in text 5.</w:t>
      </w:r>
    </w:p>
    <w:p w:rsidR="004E4F66" w:rsidRPr="00D33385" w:rsidRDefault="00F144C6" w:rsidP="00D33385">
      <w:pPr>
        <w:spacing w:line="480" w:lineRule="auto"/>
        <w:jc w:val="both"/>
        <w:rPr>
          <w:rFonts w:ascii="Times New Roman" w:hAnsi="Times New Roman" w:cs="Times New Roman"/>
          <w:sz w:val="24"/>
          <w:szCs w:val="24"/>
        </w:rPr>
      </w:pPr>
      <w:r w:rsidRPr="00D33385">
        <w:rPr>
          <w:rFonts w:ascii="Times New Roman" w:hAnsi="Times New Roman" w:cs="Times New Roman"/>
          <w:b/>
          <w:sz w:val="24"/>
          <w:szCs w:val="24"/>
        </w:rPr>
        <w:t>(f)</w:t>
      </w:r>
      <w:r w:rsidR="004E4F66" w:rsidRPr="00D33385">
        <w:rPr>
          <w:rFonts w:ascii="Times New Roman" w:hAnsi="Times New Roman" w:cs="Times New Roman"/>
          <w:b/>
          <w:sz w:val="24"/>
          <w:szCs w:val="24"/>
        </w:rPr>
        <w:t>The Northern leaders as naïve representatives</w:t>
      </w:r>
      <w:r w:rsidR="004E4F66" w:rsidRPr="00D33385">
        <w:rPr>
          <w:rFonts w:ascii="Times New Roman" w:hAnsi="Times New Roman" w:cs="Times New Roman"/>
          <w:sz w:val="24"/>
          <w:szCs w:val="24"/>
        </w:rPr>
        <w:t xml:space="preserve"> </w:t>
      </w:r>
    </w:p>
    <w:p w:rsidR="004E4F66" w:rsidRPr="00D33385" w:rsidRDefault="004E4F66" w:rsidP="00D33385">
      <w:pPr>
        <w:spacing w:line="480" w:lineRule="auto"/>
        <w:jc w:val="both"/>
        <w:rPr>
          <w:rFonts w:ascii="Times New Roman" w:hAnsi="Times New Roman" w:cs="Times New Roman"/>
          <w:sz w:val="24"/>
          <w:szCs w:val="24"/>
        </w:rPr>
      </w:pPr>
      <w:r w:rsidRPr="00D33385">
        <w:rPr>
          <w:rFonts w:ascii="Times New Roman" w:hAnsi="Times New Roman" w:cs="Times New Roman"/>
          <w:sz w:val="24"/>
          <w:szCs w:val="24"/>
        </w:rPr>
        <w:t xml:space="preserve">Coding the Northern leaders as naïve representatives delineates indexing them as a group who lacks the requisite boldness to protect her people. The accusation, if not well managed is potential to provoking resentment in the Northern leaders towards the Igbo. This is largely achieved through the </w:t>
      </w:r>
      <w:proofErr w:type="spellStart"/>
      <w:r w:rsidRPr="00D33385">
        <w:rPr>
          <w:rFonts w:ascii="Times New Roman" w:hAnsi="Times New Roman" w:cs="Times New Roman"/>
          <w:sz w:val="24"/>
          <w:szCs w:val="24"/>
        </w:rPr>
        <w:t>verdictives</w:t>
      </w:r>
      <w:proofErr w:type="spellEnd"/>
      <w:r w:rsidRPr="00D33385">
        <w:rPr>
          <w:rFonts w:ascii="Times New Roman" w:hAnsi="Times New Roman" w:cs="Times New Roman"/>
          <w:sz w:val="24"/>
          <w:szCs w:val="24"/>
        </w:rPr>
        <w:t xml:space="preserve"> (accusing, indicating) as materialized in text 6.</w:t>
      </w:r>
    </w:p>
    <w:p w:rsidR="004E4F66" w:rsidRPr="00D33385" w:rsidRDefault="004E4F66" w:rsidP="00D33385">
      <w:pPr>
        <w:spacing w:line="480" w:lineRule="auto"/>
        <w:ind w:firstLine="720"/>
        <w:jc w:val="both"/>
        <w:rPr>
          <w:rFonts w:ascii="Times New Roman" w:hAnsi="Times New Roman" w:cs="Times New Roman"/>
          <w:b/>
          <w:sz w:val="24"/>
          <w:szCs w:val="24"/>
        </w:rPr>
      </w:pPr>
      <w:r w:rsidRPr="00D33385">
        <w:rPr>
          <w:rFonts w:ascii="Times New Roman" w:hAnsi="Times New Roman" w:cs="Times New Roman"/>
          <w:b/>
          <w:sz w:val="24"/>
          <w:szCs w:val="24"/>
        </w:rPr>
        <w:t>Text 6</w:t>
      </w:r>
    </w:p>
    <w:p w:rsidR="004E4F66" w:rsidRPr="00D33385" w:rsidRDefault="004E4F66" w:rsidP="00D33385">
      <w:pPr>
        <w:spacing w:line="480" w:lineRule="auto"/>
        <w:ind w:left="1440"/>
        <w:jc w:val="both"/>
        <w:rPr>
          <w:rFonts w:ascii="Times New Roman" w:hAnsi="Times New Roman" w:cs="Times New Roman"/>
          <w:sz w:val="24"/>
          <w:szCs w:val="24"/>
        </w:rPr>
      </w:pPr>
      <w:r w:rsidRPr="00D33385">
        <w:rPr>
          <w:rFonts w:ascii="Times New Roman" w:hAnsi="Times New Roman" w:cs="Times New Roman"/>
          <w:sz w:val="24"/>
          <w:szCs w:val="24"/>
        </w:rPr>
        <w:t xml:space="preserve">… leaders of the North whose people are at the receiving end of the threats, appear helplessly unperturbed… leaders of </w:t>
      </w:r>
      <w:r w:rsidR="00F144C6" w:rsidRPr="00D33385">
        <w:rPr>
          <w:rFonts w:ascii="Times New Roman" w:hAnsi="Times New Roman" w:cs="Times New Roman"/>
          <w:sz w:val="24"/>
          <w:szCs w:val="24"/>
        </w:rPr>
        <w:t xml:space="preserve"> the </w:t>
      </w:r>
      <w:r w:rsidRPr="00D33385">
        <w:rPr>
          <w:rFonts w:ascii="Times New Roman" w:hAnsi="Times New Roman" w:cs="Times New Roman"/>
          <w:sz w:val="24"/>
          <w:szCs w:val="24"/>
        </w:rPr>
        <w:t>region at every stage tend to hide under the cover of a flimsy and long discarded excuse of having fought in the 60s</w:t>
      </w:r>
      <w:r w:rsidR="00F144C6" w:rsidRPr="00D33385">
        <w:rPr>
          <w:rFonts w:ascii="Times New Roman" w:hAnsi="Times New Roman" w:cs="Times New Roman"/>
          <w:sz w:val="24"/>
          <w:szCs w:val="24"/>
        </w:rPr>
        <w:t xml:space="preserve"> to keep Nigeria United. These N</w:t>
      </w:r>
      <w:r w:rsidRPr="00D33385">
        <w:rPr>
          <w:rFonts w:ascii="Times New Roman" w:hAnsi="Times New Roman" w:cs="Times New Roman"/>
          <w:sz w:val="24"/>
          <w:szCs w:val="24"/>
        </w:rPr>
        <w:t xml:space="preserve">orthern leaders have adopted and have been dragging its people into a </w:t>
      </w:r>
      <w:r w:rsidR="00F144C6" w:rsidRPr="00D33385">
        <w:rPr>
          <w:rFonts w:ascii="Times New Roman" w:hAnsi="Times New Roman" w:cs="Times New Roman"/>
          <w:sz w:val="24"/>
          <w:szCs w:val="24"/>
        </w:rPr>
        <w:t>pitifully</w:t>
      </w:r>
      <w:r w:rsidRPr="00D33385">
        <w:rPr>
          <w:rFonts w:ascii="Times New Roman" w:hAnsi="Times New Roman" w:cs="Times New Roman"/>
          <w:sz w:val="24"/>
          <w:szCs w:val="24"/>
        </w:rPr>
        <w:t xml:space="preserve"> pacific position…</w:t>
      </w:r>
    </w:p>
    <w:p w:rsidR="004E4F66" w:rsidRPr="00D33385" w:rsidRDefault="00F144C6" w:rsidP="00D33385">
      <w:pPr>
        <w:spacing w:line="480" w:lineRule="auto"/>
        <w:jc w:val="both"/>
        <w:rPr>
          <w:rFonts w:ascii="Times New Roman" w:hAnsi="Times New Roman" w:cs="Times New Roman"/>
          <w:sz w:val="24"/>
          <w:szCs w:val="24"/>
        </w:rPr>
      </w:pPr>
      <w:r w:rsidRPr="00D33385">
        <w:rPr>
          <w:rFonts w:ascii="Times New Roman" w:hAnsi="Times New Roman" w:cs="Times New Roman"/>
          <w:sz w:val="24"/>
          <w:szCs w:val="24"/>
        </w:rPr>
        <w:lastRenderedPageBreak/>
        <w:t xml:space="preserve">Through </w:t>
      </w:r>
      <w:r w:rsidR="004E4F66" w:rsidRPr="00D33385">
        <w:rPr>
          <w:rFonts w:ascii="Times New Roman" w:hAnsi="Times New Roman" w:cs="Times New Roman"/>
          <w:sz w:val="24"/>
          <w:szCs w:val="24"/>
        </w:rPr>
        <w:t xml:space="preserve"> the use of heavy lexicalization belonging to the semantic field of weakness: </w:t>
      </w:r>
      <w:r w:rsidRPr="00D33385">
        <w:rPr>
          <w:rFonts w:ascii="Times New Roman" w:hAnsi="Times New Roman" w:cs="Times New Roman"/>
          <w:sz w:val="24"/>
          <w:szCs w:val="24"/>
        </w:rPr>
        <w:t>‘</w:t>
      </w:r>
      <w:r w:rsidR="004E4F66" w:rsidRPr="00D33385">
        <w:rPr>
          <w:rFonts w:ascii="Times New Roman" w:hAnsi="Times New Roman" w:cs="Times New Roman"/>
          <w:sz w:val="24"/>
          <w:szCs w:val="24"/>
        </w:rPr>
        <w:t>receiving end</w:t>
      </w:r>
      <w:r w:rsidRPr="00D33385">
        <w:rPr>
          <w:rFonts w:ascii="Times New Roman" w:hAnsi="Times New Roman" w:cs="Times New Roman"/>
          <w:sz w:val="24"/>
          <w:szCs w:val="24"/>
        </w:rPr>
        <w:t>’,</w:t>
      </w:r>
      <w:r w:rsidR="004E4F66" w:rsidRPr="00D33385">
        <w:rPr>
          <w:rFonts w:ascii="Times New Roman" w:hAnsi="Times New Roman" w:cs="Times New Roman"/>
          <w:sz w:val="24"/>
          <w:szCs w:val="24"/>
        </w:rPr>
        <w:t xml:space="preserve"> ‘helplessly unperturbed’, ‘hide under the cover of a flimsy and long discarded excuse’, ‘dragging’, ‘</w:t>
      </w:r>
      <w:r w:rsidRPr="00D33385">
        <w:rPr>
          <w:rFonts w:ascii="Times New Roman" w:hAnsi="Times New Roman" w:cs="Times New Roman"/>
          <w:sz w:val="24"/>
          <w:szCs w:val="24"/>
        </w:rPr>
        <w:t>pitifully</w:t>
      </w:r>
      <w:r w:rsidR="004E4F66" w:rsidRPr="00D33385">
        <w:rPr>
          <w:rFonts w:ascii="Times New Roman" w:hAnsi="Times New Roman" w:cs="Times New Roman"/>
          <w:sz w:val="24"/>
          <w:szCs w:val="24"/>
        </w:rPr>
        <w:t>’, the entire Northern elders are parenthetically marked as timid</w:t>
      </w:r>
      <w:r w:rsidRPr="00D33385">
        <w:rPr>
          <w:rFonts w:ascii="Times New Roman" w:hAnsi="Times New Roman" w:cs="Times New Roman"/>
          <w:sz w:val="24"/>
          <w:szCs w:val="24"/>
        </w:rPr>
        <w:t>. O</w:t>
      </w:r>
      <w:r w:rsidR="004E4F66" w:rsidRPr="00D33385">
        <w:rPr>
          <w:rFonts w:ascii="Times New Roman" w:hAnsi="Times New Roman" w:cs="Times New Roman"/>
          <w:sz w:val="24"/>
          <w:szCs w:val="24"/>
        </w:rPr>
        <w:t xml:space="preserve">f particular critical discourse effect is the mental process in the phrase ‘helplessly’ </w:t>
      </w:r>
      <w:r w:rsidRPr="00D33385">
        <w:rPr>
          <w:rFonts w:ascii="Times New Roman" w:hAnsi="Times New Roman" w:cs="Times New Roman"/>
          <w:sz w:val="24"/>
          <w:szCs w:val="24"/>
        </w:rPr>
        <w:t xml:space="preserve">which </w:t>
      </w:r>
      <w:r w:rsidR="004E4F66" w:rsidRPr="00D33385">
        <w:rPr>
          <w:rFonts w:ascii="Times New Roman" w:hAnsi="Times New Roman" w:cs="Times New Roman"/>
          <w:sz w:val="24"/>
          <w:szCs w:val="24"/>
        </w:rPr>
        <w:t>clues the reader in on the central mandate of the AY which is to activate acrimonious perception of the Igbo in the Northern leaders. To be helplessly unperturbed means that even if they were perturbed, they should pretend not to because they can practically do nothing about it. Nothing could be more indicting t</w:t>
      </w:r>
      <w:r w:rsidRPr="00D33385">
        <w:rPr>
          <w:rFonts w:ascii="Times New Roman" w:hAnsi="Times New Roman" w:cs="Times New Roman"/>
          <w:sz w:val="24"/>
          <w:szCs w:val="24"/>
        </w:rPr>
        <w:t xml:space="preserve">han the above. The expressions: </w:t>
      </w:r>
      <w:r w:rsidR="004E4F66" w:rsidRPr="00D33385">
        <w:rPr>
          <w:rFonts w:ascii="Times New Roman" w:hAnsi="Times New Roman" w:cs="Times New Roman"/>
          <w:sz w:val="24"/>
          <w:szCs w:val="24"/>
        </w:rPr>
        <w:t xml:space="preserve">‘receiving end’, ‘helplessly unperturbed’, ‘dragging its people’, further provoke material encounters which accentuate the negative influence of the Northern silence. This is evidently achieved through the pragmatic ploy of BC and AE strictly realized through the </w:t>
      </w:r>
      <w:proofErr w:type="spellStart"/>
      <w:r w:rsidR="004E4F66" w:rsidRPr="00D33385">
        <w:rPr>
          <w:rFonts w:ascii="Times New Roman" w:hAnsi="Times New Roman" w:cs="Times New Roman"/>
          <w:sz w:val="24"/>
          <w:szCs w:val="24"/>
        </w:rPr>
        <w:t>verdictives</w:t>
      </w:r>
      <w:proofErr w:type="spellEnd"/>
      <w:r w:rsidRPr="00D33385">
        <w:rPr>
          <w:rFonts w:ascii="Times New Roman" w:hAnsi="Times New Roman" w:cs="Times New Roman"/>
          <w:sz w:val="24"/>
          <w:szCs w:val="24"/>
        </w:rPr>
        <w:t>.</w:t>
      </w:r>
    </w:p>
    <w:p w:rsidR="00A544FC" w:rsidRPr="00D33385" w:rsidRDefault="00F144C6" w:rsidP="00D33385">
      <w:pPr>
        <w:spacing w:line="480" w:lineRule="auto"/>
        <w:ind w:firstLine="720"/>
        <w:jc w:val="both"/>
        <w:rPr>
          <w:rFonts w:ascii="Times New Roman" w:hAnsi="Times New Roman" w:cs="Times New Roman"/>
          <w:b/>
          <w:sz w:val="24"/>
          <w:szCs w:val="24"/>
        </w:rPr>
      </w:pPr>
      <w:r w:rsidRPr="00D33385">
        <w:rPr>
          <w:rFonts w:ascii="Times New Roman" w:hAnsi="Times New Roman" w:cs="Times New Roman"/>
          <w:b/>
          <w:sz w:val="24"/>
          <w:szCs w:val="24"/>
        </w:rPr>
        <w:t>Conclusion</w:t>
      </w:r>
      <w:r w:rsidR="00523618" w:rsidRPr="00D33385">
        <w:rPr>
          <w:rFonts w:ascii="Times New Roman" w:hAnsi="Times New Roman" w:cs="Times New Roman"/>
          <w:b/>
          <w:sz w:val="24"/>
          <w:szCs w:val="24"/>
        </w:rPr>
        <w:t>s</w:t>
      </w:r>
    </w:p>
    <w:p w:rsidR="009279B1" w:rsidRPr="00D33385" w:rsidRDefault="00523618" w:rsidP="00D33385">
      <w:pPr>
        <w:spacing w:line="480" w:lineRule="auto"/>
        <w:ind w:firstLine="720"/>
        <w:jc w:val="both"/>
        <w:rPr>
          <w:rFonts w:ascii="Times New Roman" w:hAnsi="Times New Roman" w:cs="Times New Roman"/>
          <w:b/>
          <w:sz w:val="24"/>
          <w:szCs w:val="24"/>
        </w:rPr>
      </w:pPr>
      <w:r w:rsidRPr="00D33385">
        <w:rPr>
          <w:rFonts w:ascii="Times New Roman" w:hAnsi="Times New Roman" w:cs="Times New Roman"/>
          <w:sz w:val="24"/>
          <w:szCs w:val="24"/>
        </w:rPr>
        <w:t xml:space="preserve">The governing argument of this paper has been that </w:t>
      </w:r>
      <w:r w:rsidR="004D50FE" w:rsidRPr="00D33385">
        <w:rPr>
          <w:rFonts w:ascii="Times New Roman" w:hAnsi="Times New Roman" w:cs="Times New Roman"/>
          <w:sz w:val="24"/>
          <w:szCs w:val="24"/>
        </w:rPr>
        <w:t xml:space="preserve">while the </w:t>
      </w:r>
      <w:proofErr w:type="spellStart"/>
      <w:r w:rsidR="004D50FE" w:rsidRPr="00D33385">
        <w:rPr>
          <w:rFonts w:ascii="Times New Roman" w:hAnsi="Times New Roman" w:cs="Times New Roman"/>
          <w:sz w:val="24"/>
          <w:szCs w:val="24"/>
        </w:rPr>
        <w:t>Arewa</w:t>
      </w:r>
      <w:proofErr w:type="spellEnd"/>
      <w:r w:rsidR="004D50FE" w:rsidRPr="00D33385">
        <w:rPr>
          <w:rFonts w:ascii="Times New Roman" w:hAnsi="Times New Roman" w:cs="Times New Roman"/>
          <w:sz w:val="24"/>
          <w:szCs w:val="24"/>
        </w:rPr>
        <w:t xml:space="preserve"> Youths frame the Igbo negatively, they do so through distortion of ‘fact’.</w:t>
      </w:r>
      <w:r w:rsidR="007F2E43" w:rsidRPr="00D33385">
        <w:rPr>
          <w:rFonts w:ascii="Times New Roman" w:hAnsi="Times New Roman" w:cs="Times New Roman"/>
          <w:sz w:val="24"/>
          <w:szCs w:val="24"/>
        </w:rPr>
        <w:t xml:space="preserve"> When fact is distorted to insult a racial, ethnic or political group</w:t>
      </w:r>
      <w:r w:rsidR="00681CE1" w:rsidRPr="00D33385">
        <w:rPr>
          <w:rFonts w:ascii="Times New Roman" w:hAnsi="Times New Roman" w:cs="Times New Roman"/>
          <w:sz w:val="24"/>
          <w:szCs w:val="24"/>
        </w:rPr>
        <w:t xml:space="preserve">, </w:t>
      </w:r>
      <w:r w:rsidR="007F2E43" w:rsidRPr="00D33385">
        <w:rPr>
          <w:rFonts w:ascii="Times New Roman" w:hAnsi="Times New Roman" w:cs="Times New Roman"/>
          <w:sz w:val="24"/>
          <w:szCs w:val="24"/>
        </w:rPr>
        <w:t xml:space="preserve">a clear case of hate speech is established.   </w:t>
      </w:r>
      <w:r w:rsidR="004D50FE" w:rsidRPr="00D33385">
        <w:rPr>
          <w:rFonts w:ascii="Times New Roman" w:hAnsi="Times New Roman" w:cs="Times New Roman"/>
          <w:sz w:val="24"/>
          <w:szCs w:val="24"/>
        </w:rPr>
        <w:t xml:space="preserve"> If ‘fact’ were overtly distorted, the text consumer’s attention would easily be drawn to it but it isn’t s</w:t>
      </w:r>
      <w:r w:rsidR="00681CE1" w:rsidRPr="00D33385">
        <w:rPr>
          <w:rFonts w:ascii="Times New Roman" w:hAnsi="Times New Roman" w:cs="Times New Roman"/>
          <w:sz w:val="24"/>
          <w:szCs w:val="24"/>
        </w:rPr>
        <w:t xml:space="preserve">o. This accounts for the holistic </w:t>
      </w:r>
      <w:r w:rsidR="004D50FE" w:rsidRPr="00D33385">
        <w:rPr>
          <w:rFonts w:ascii="Times New Roman" w:hAnsi="Times New Roman" w:cs="Times New Roman"/>
          <w:sz w:val="24"/>
          <w:szCs w:val="24"/>
        </w:rPr>
        <w:t xml:space="preserve">attention and analysis that the present work accords it.  </w:t>
      </w:r>
      <w:r w:rsidR="009279B1" w:rsidRPr="00D33385">
        <w:rPr>
          <w:rFonts w:ascii="Times New Roman" w:eastAsia="Times New Roman" w:hAnsi="Times New Roman" w:cs="Times New Roman"/>
          <w:sz w:val="24"/>
          <w:szCs w:val="24"/>
        </w:rPr>
        <w:t>Five frames of the Igbo and a frame o</w:t>
      </w:r>
      <w:r w:rsidR="00B90864" w:rsidRPr="00D33385">
        <w:rPr>
          <w:rFonts w:ascii="Times New Roman" w:eastAsia="Times New Roman" w:hAnsi="Times New Roman" w:cs="Times New Roman"/>
          <w:sz w:val="24"/>
          <w:szCs w:val="24"/>
        </w:rPr>
        <w:t>f the Northern leaders</w:t>
      </w:r>
      <w:r w:rsidR="00681CE1" w:rsidRPr="00D33385">
        <w:rPr>
          <w:rFonts w:ascii="Times New Roman" w:eastAsia="Times New Roman" w:hAnsi="Times New Roman" w:cs="Times New Roman"/>
          <w:sz w:val="24"/>
          <w:szCs w:val="24"/>
        </w:rPr>
        <w:t xml:space="preserve"> are identified </w:t>
      </w:r>
      <w:r w:rsidR="009279B1" w:rsidRPr="00D33385">
        <w:rPr>
          <w:rFonts w:ascii="Times New Roman" w:eastAsia="Times New Roman" w:hAnsi="Times New Roman" w:cs="Times New Roman"/>
          <w:sz w:val="24"/>
          <w:szCs w:val="24"/>
        </w:rPr>
        <w:t xml:space="preserve">in the text.  Each of these frames is erected through the employment of varying degrees of pragmatic strategies and </w:t>
      </w:r>
      <w:proofErr w:type="spellStart"/>
      <w:r w:rsidR="009279B1" w:rsidRPr="00D33385">
        <w:rPr>
          <w:rFonts w:ascii="Times New Roman" w:eastAsia="Times New Roman" w:hAnsi="Times New Roman" w:cs="Times New Roman"/>
          <w:sz w:val="24"/>
          <w:szCs w:val="24"/>
        </w:rPr>
        <w:t>practs</w:t>
      </w:r>
      <w:proofErr w:type="spellEnd"/>
      <w:r w:rsidR="009279B1" w:rsidRPr="00D33385">
        <w:rPr>
          <w:rFonts w:ascii="Times New Roman" w:eastAsia="Times New Roman" w:hAnsi="Times New Roman" w:cs="Times New Roman"/>
          <w:sz w:val="24"/>
          <w:szCs w:val="24"/>
        </w:rPr>
        <w:t xml:space="preserve"> realized through various speech acts.</w:t>
      </w:r>
      <w:r w:rsidR="005D7BEF" w:rsidRPr="00D33385">
        <w:rPr>
          <w:rFonts w:ascii="Times New Roman" w:eastAsia="Times New Roman" w:hAnsi="Times New Roman" w:cs="Times New Roman"/>
          <w:sz w:val="24"/>
          <w:szCs w:val="24"/>
        </w:rPr>
        <w:t xml:space="preserve"> Eight pragmatic strategies are utilized </w:t>
      </w:r>
      <w:r w:rsidR="00681CE1" w:rsidRPr="00D33385">
        <w:rPr>
          <w:rFonts w:ascii="Times New Roman" w:eastAsia="Times New Roman" w:hAnsi="Times New Roman" w:cs="Times New Roman"/>
          <w:sz w:val="24"/>
          <w:szCs w:val="24"/>
        </w:rPr>
        <w:t xml:space="preserve">in assembling different </w:t>
      </w:r>
      <w:r w:rsidR="005D7BEF" w:rsidRPr="00D33385">
        <w:rPr>
          <w:rFonts w:ascii="Times New Roman" w:eastAsia="Times New Roman" w:hAnsi="Times New Roman" w:cs="Times New Roman"/>
          <w:sz w:val="24"/>
          <w:szCs w:val="24"/>
        </w:rPr>
        <w:t>frame</w:t>
      </w:r>
      <w:r w:rsidR="00681CE1" w:rsidRPr="00D33385">
        <w:rPr>
          <w:rFonts w:ascii="Times New Roman" w:eastAsia="Times New Roman" w:hAnsi="Times New Roman" w:cs="Times New Roman"/>
          <w:sz w:val="24"/>
          <w:szCs w:val="24"/>
        </w:rPr>
        <w:t>s</w:t>
      </w:r>
      <w:r w:rsidR="005D7BEF" w:rsidRPr="00D33385">
        <w:rPr>
          <w:rFonts w:ascii="Times New Roman" w:eastAsia="Times New Roman" w:hAnsi="Times New Roman" w:cs="Times New Roman"/>
          <w:sz w:val="24"/>
          <w:szCs w:val="24"/>
        </w:rPr>
        <w:t xml:space="preserve"> of </w:t>
      </w:r>
      <w:r w:rsidR="00681CE1" w:rsidRPr="00D33385">
        <w:rPr>
          <w:rFonts w:ascii="Times New Roman" w:eastAsia="Times New Roman" w:hAnsi="Times New Roman" w:cs="Times New Roman"/>
          <w:sz w:val="24"/>
          <w:szCs w:val="24"/>
        </w:rPr>
        <w:t>the Igbo in the text</w:t>
      </w:r>
      <w:r w:rsidR="005D7BEF" w:rsidRPr="00D33385">
        <w:rPr>
          <w:rFonts w:ascii="Times New Roman" w:eastAsia="Times New Roman" w:hAnsi="Times New Roman" w:cs="Times New Roman"/>
          <w:sz w:val="24"/>
          <w:szCs w:val="24"/>
        </w:rPr>
        <w:t xml:space="preserve">: Self Relegation and Positive Projection (SRPP), Agency Generalization (AG), Blunt Condemnation (BC), Binary Identity Construction (BIC), Appeal to Emotion (AE), Evocation of Antecedent (EA), </w:t>
      </w:r>
      <w:proofErr w:type="gramStart"/>
      <w:r w:rsidR="005D7BEF" w:rsidRPr="00D33385">
        <w:rPr>
          <w:rFonts w:ascii="Times New Roman" w:eastAsia="Times New Roman" w:hAnsi="Times New Roman" w:cs="Times New Roman"/>
          <w:sz w:val="24"/>
          <w:szCs w:val="24"/>
        </w:rPr>
        <w:t>Negative</w:t>
      </w:r>
      <w:proofErr w:type="gramEnd"/>
      <w:r w:rsidR="005D7BEF" w:rsidRPr="00D33385">
        <w:rPr>
          <w:rFonts w:ascii="Times New Roman" w:eastAsia="Times New Roman" w:hAnsi="Times New Roman" w:cs="Times New Roman"/>
          <w:sz w:val="24"/>
          <w:szCs w:val="24"/>
        </w:rPr>
        <w:t xml:space="preserve"> Labeling (NL) Strategic Role Allocation to Self </w:t>
      </w:r>
      <w:r w:rsidR="005D7BEF" w:rsidRPr="00D33385">
        <w:rPr>
          <w:rFonts w:ascii="Times New Roman" w:eastAsia="Times New Roman" w:hAnsi="Times New Roman" w:cs="Times New Roman"/>
          <w:sz w:val="24"/>
          <w:szCs w:val="24"/>
        </w:rPr>
        <w:lastRenderedPageBreak/>
        <w:t xml:space="preserve">(SRAS) and Tension Activation (TA). The text play up a preponderance of </w:t>
      </w:r>
      <w:r w:rsidR="00681CE1" w:rsidRPr="00D33385">
        <w:rPr>
          <w:rFonts w:ascii="Times New Roman" w:eastAsia="Times New Roman" w:hAnsi="Times New Roman" w:cs="Times New Roman"/>
          <w:sz w:val="24"/>
          <w:szCs w:val="24"/>
        </w:rPr>
        <w:t xml:space="preserve">Assertive, </w:t>
      </w:r>
      <w:proofErr w:type="spellStart"/>
      <w:r w:rsidR="00F411C9" w:rsidRPr="00D33385">
        <w:rPr>
          <w:rFonts w:ascii="Times New Roman" w:eastAsia="Times New Roman" w:hAnsi="Times New Roman" w:cs="Times New Roman"/>
          <w:sz w:val="24"/>
          <w:szCs w:val="24"/>
        </w:rPr>
        <w:t>V</w:t>
      </w:r>
      <w:r w:rsidR="005D7BEF" w:rsidRPr="00D33385">
        <w:rPr>
          <w:rFonts w:ascii="Times New Roman" w:eastAsia="Times New Roman" w:hAnsi="Times New Roman" w:cs="Times New Roman"/>
          <w:sz w:val="24"/>
          <w:szCs w:val="24"/>
        </w:rPr>
        <w:t>erdictive</w:t>
      </w:r>
      <w:proofErr w:type="spellEnd"/>
      <w:r w:rsidR="005D7BEF" w:rsidRPr="00D33385">
        <w:rPr>
          <w:rFonts w:ascii="Times New Roman" w:eastAsia="Times New Roman" w:hAnsi="Times New Roman" w:cs="Times New Roman"/>
          <w:sz w:val="24"/>
          <w:szCs w:val="24"/>
        </w:rPr>
        <w:t xml:space="preserve"> </w:t>
      </w:r>
      <w:r w:rsidR="00A02500" w:rsidRPr="00D33385">
        <w:rPr>
          <w:rFonts w:ascii="Times New Roman" w:eastAsia="Times New Roman" w:hAnsi="Times New Roman" w:cs="Times New Roman"/>
          <w:sz w:val="24"/>
          <w:szCs w:val="24"/>
        </w:rPr>
        <w:t xml:space="preserve"> and </w:t>
      </w:r>
      <w:proofErr w:type="spellStart"/>
      <w:r w:rsidR="00A02500" w:rsidRPr="00D33385">
        <w:rPr>
          <w:rFonts w:ascii="Times New Roman" w:eastAsia="Times New Roman" w:hAnsi="Times New Roman" w:cs="Times New Roman"/>
          <w:sz w:val="24"/>
          <w:szCs w:val="24"/>
        </w:rPr>
        <w:t>Performative</w:t>
      </w:r>
      <w:proofErr w:type="spellEnd"/>
      <w:r w:rsidR="00F411C9" w:rsidRPr="00D33385">
        <w:rPr>
          <w:rFonts w:ascii="Times New Roman" w:eastAsia="Times New Roman" w:hAnsi="Times New Roman" w:cs="Times New Roman"/>
          <w:sz w:val="24"/>
          <w:szCs w:val="24"/>
        </w:rPr>
        <w:t xml:space="preserve"> utterances </w:t>
      </w:r>
      <w:r w:rsidR="005D7BEF" w:rsidRPr="00D33385">
        <w:rPr>
          <w:rFonts w:ascii="Times New Roman" w:eastAsia="Times New Roman" w:hAnsi="Times New Roman" w:cs="Times New Roman"/>
          <w:sz w:val="24"/>
          <w:szCs w:val="24"/>
        </w:rPr>
        <w:t xml:space="preserve"> as the </w:t>
      </w:r>
      <w:proofErr w:type="spellStart"/>
      <w:r w:rsidR="005D7BEF" w:rsidRPr="00D33385">
        <w:rPr>
          <w:rFonts w:ascii="Times New Roman" w:eastAsia="Times New Roman" w:hAnsi="Times New Roman" w:cs="Times New Roman"/>
          <w:sz w:val="24"/>
          <w:szCs w:val="24"/>
        </w:rPr>
        <w:t>Arewa</w:t>
      </w:r>
      <w:proofErr w:type="spellEnd"/>
      <w:r w:rsidR="005D7BEF" w:rsidRPr="00D33385">
        <w:rPr>
          <w:rFonts w:ascii="Times New Roman" w:eastAsia="Times New Roman" w:hAnsi="Times New Roman" w:cs="Times New Roman"/>
          <w:sz w:val="24"/>
          <w:szCs w:val="24"/>
        </w:rPr>
        <w:t xml:space="preserve"> </w:t>
      </w:r>
      <w:r w:rsidR="00A02500" w:rsidRPr="00D33385">
        <w:rPr>
          <w:rFonts w:ascii="Times New Roman" w:eastAsia="Times New Roman" w:hAnsi="Times New Roman" w:cs="Times New Roman"/>
          <w:sz w:val="24"/>
          <w:szCs w:val="24"/>
        </w:rPr>
        <w:t>Youths continue to give information, accuse</w:t>
      </w:r>
      <w:r w:rsidR="00681CE1" w:rsidRPr="00D33385">
        <w:rPr>
          <w:rFonts w:ascii="Times New Roman" w:eastAsia="Times New Roman" w:hAnsi="Times New Roman" w:cs="Times New Roman"/>
          <w:sz w:val="24"/>
          <w:szCs w:val="24"/>
        </w:rPr>
        <w:t xml:space="preserve"> and pass judgment on the Igbo through </w:t>
      </w:r>
      <w:r w:rsidR="000C1721" w:rsidRPr="00D33385">
        <w:rPr>
          <w:rFonts w:ascii="Times New Roman" w:eastAsia="Times New Roman" w:hAnsi="Times New Roman" w:cs="Times New Roman"/>
          <w:sz w:val="24"/>
          <w:szCs w:val="24"/>
        </w:rPr>
        <w:t xml:space="preserve">deployment </w:t>
      </w:r>
      <w:r w:rsidR="00681CE1" w:rsidRPr="00D33385">
        <w:rPr>
          <w:rFonts w:ascii="Times New Roman" w:eastAsia="Times New Roman" w:hAnsi="Times New Roman" w:cs="Times New Roman"/>
          <w:sz w:val="24"/>
          <w:szCs w:val="24"/>
        </w:rPr>
        <w:t xml:space="preserve">of material process verbs  </w:t>
      </w:r>
      <w:r w:rsidR="00F411C9" w:rsidRPr="00D33385">
        <w:rPr>
          <w:rFonts w:ascii="Times New Roman" w:eastAsia="Times New Roman" w:hAnsi="Times New Roman" w:cs="Times New Roman"/>
          <w:sz w:val="24"/>
          <w:szCs w:val="24"/>
        </w:rPr>
        <w:t xml:space="preserve">in activating agency status for the Igbo </w:t>
      </w:r>
      <w:r w:rsidR="000C1721" w:rsidRPr="00D33385">
        <w:rPr>
          <w:rFonts w:ascii="Times New Roman" w:eastAsia="Times New Roman" w:hAnsi="Times New Roman" w:cs="Times New Roman"/>
          <w:sz w:val="24"/>
          <w:szCs w:val="24"/>
        </w:rPr>
        <w:t xml:space="preserve">where there is heavy </w:t>
      </w:r>
      <w:r w:rsidR="00F411C9" w:rsidRPr="00D33385">
        <w:rPr>
          <w:rFonts w:ascii="Times New Roman" w:eastAsia="Times New Roman" w:hAnsi="Times New Roman" w:cs="Times New Roman"/>
          <w:sz w:val="24"/>
          <w:szCs w:val="24"/>
        </w:rPr>
        <w:t>lexicalization</w:t>
      </w:r>
      <w:r w:rsidR="00681CE1" w:rsidRPr="00D33385">
        <w:rPr>
          <w:rFonts w:ascii="Times New Roman" w:eastAsia="Times New Roman" w:hAnsi="Times New Roman" w:cs="Times New Roman"/>
          <w:sz w:val="24"/>
          <w:szCs w:val="24"/>
        </w:rPr>
        <w:t xml:space="preserve"> </w:t>
      </w:r>
      <w:r w:rsidR="000C1721" w:rsidRPr="00D33385">
        <w:rPr>
          <w:rFonts w:ascii="Times New Roman" w:eastAsia="Times New Roman" w:hAnsi="Times New Roman" w:cs="Times New Roman"/>
          <w:sz w:val="24"/>
          <w:szCs w:val="24"/>
        </w:rPr>
        <w:t xml:space="preserve"> belonging to the semantic field of violence. </w:t>
      </w:r>
    </w:p>
    <w:p w:rsidR="000C1721" w:rsidRPr="00D33385" w:rsidRDefault="000C1721" w:rsidP="00D33385">
      <w:pPr>
        <w:spacing w:before="100" w:beforeAutospacing="1" w:after="100" w:afterAutospacing="1" w:line="360" w:lineRule="auto"/>
        <w:jc w:val="both"/>
        <w:rPr>
          <w:rFonts w:ascii="Times New Roman" w:eastAsia="Times New Roman" w:hAnsi="Times New Roman" w:cs="Times New Roman"/>
          <w:sz w:val="24"/>
          <w:szCs w:val="24"/>
        </w:rPr>
      </w:pPr>
      <w:r w:rsidRPr="00D33385">
        <w:rPr>
          <w:rFonts w:ascii="Times New Roman" w:eastAsia="Times New Roman" w:hAnsi="Times New Roman" w:cs="Times New Roman"/>
          <w:sz w:val="24"/>
          <w:szCs w:val="24"/>
        </w:rPr>
        <w:t>Through the intervention of pragmatic investigation, the paper shows that interventionist approach</w:t>
      </w:r>
      <w:r w:rsidR="00362656" w:rsidRPr="00D33385">
        <w:rPr>
          <w:rFonts w:ascii="Times New Roman" w:eastAsia="Times New Roman" w:hAnsi="Times New Roman" w:cs="Times New Roman"/>
          <w:sz w:val="24"/>
          <w:szCs w:val="24"/>
        </w:rPr>
        <w:t xml:space="preserve"> should</w:t>
      </w:r>
      <w:r w:rsidRPr="00D33385">
        <w:rPr>
          <w:rFonts w:ascii="Times New Roman" w:eastAsia="Times New Roman" w:hAnsi="Times New Roman" w:cs="Times New Roman"/>
          <w:sz w:val="24"/>
          <w:szCs w:val="24"/>
        </w:rPr>
        <w:t xml:space="preserve"> be adopted by </w:t>
      </w:r>
      <w:r w:rsidR="00362656" w:rsidRPr="00D33385">
        <w:rPr>
          <w:rFonts w:ascii="Times New Roman" w:eastAsia="Times New Roman" w:hAnsi="Times New Roman" w:cs="Times New Roman"/>
          <w:sz w:val="24"/>
          <w:szCs w:val="24"/>
        </w:rPr>
        <w:t xml:space="preserve">the Nigerian government to stop hate speech as it is capable of invoking a genocidal action against a people. The government should also, through all available means, endeavor to reduce hunger in the country for a popular saying has it that a hungry man is an angry man.   </w:t>
      </w:r>
      <w:r w:rsidR="00726AA7" w:rsidRPr="00D33385">
        <w:rPr>
          <w:rFonts w:ascii="Times New Roman" w:eastAsia="Times New Roman" w:hAnsi="Times New Roman" w:cs="Times New Roman"/>
          <w:sz w:val="24"/>
          <w:szCs w:val="24"/>
        </w:rPr>
        <w:t>Future research could</w:t>
      </w:r>
      <w:r w:rsidR="00362656" w:rsidRPr="00D33385">
        <w:rPr>
          <w:rFonts w:ascii="Times New Roman" w:eastAsia="Times New Roman" w:hAnsi="Times New Roman" w:cs="Times New Roman"/>
          <w:sz w:val="24"/>
          <w:szCs w:val="24"/>
        </w:rPr>
        <w:t xml:space="preserve"> </w:t>
      </w:r>
      <w:r w:rsidR="00726AA7" w:rsidRPr="00D33385">
        <w:rPr>
          <w:rFonts w:ascii="Times New Roman" w:eastAsia="Times New Roman" w:hAnsi="Times New Roman" w:cs="Times New Roman"/>
          <w:sz w:val="24"/>
          <w:szCs w:val="24"/>
        </w:rPr>
        <w:t xml:space="preserve">be directed to the response texts by the </w:t>
      </w:r>
      <w:proofErr w:type="spellStart"/>
      <w:r w:rsidR="00726AA7" w:rsidRPr="00D33385">
        <w:rPr>
          <w:rFonts w:ascii="Times New Roman" w:eastAsia="Times New Roman" w:hAnsi="Times New Roman" w:cs="Times New Roman"/>
          <w:sz w:val="24"/>
          <w:szCs w:val="24"/>
        </w:rPr>
        <w:t>Ohaneze</w:t>
      </w:r>
      <w:proofErr w:type="spellEnd"/>
      <w:r w:rsidR="00726AA7" w:rsidRPr="00D33385">
        <w:rPr>
          <w:rFonts w:ascii="Times New Roman" w:eastAsia="Times New Roman" w:hAnsi="Times New Roman" w:cs="Times New Roman"/>
          <w:sz w:val="24"/>
          <w:szCs w:val="24"/>
        </w:rPr>
        <w:t xml:space="preserve"> Youths, the </w:t>
      </w:r>
      <w:proofErr w:type="spellStart"/>
      <w:r w:rsidR="00726AA7" w:rsidRPr="00D33385">
        <w:rPr>
          <w:rFonts w:ascii="Times New Roman" w:eastAsia="Times New Roman" w:hAnsi="Times New Roman" w:cs="Times New Roman"/>
          <w:sz w:val="24"/>
          <w:szCs w:val="24"/>
        </w:rPr>
        <w:t>Oduduwa</w:t>
      </w:r>
      <w:proofErr w:type="spellEnd"/>
      <w:r w:rsidR="00726AA7" w:rsidRPr="00D33385">
        <w:rPr>
          <w:rFonts w:ascii="Times New Roman" w:eastAsia="Times New Roman" w:hAnsi="Times New Roman" w:cs="Times New Roman"/>
          <w:sz w:val="24"/>
          <w:szCs w:val="24"/>
        </w:rPr>
        <w:t xml:space="preserve"> youths and the Niger delta youths to see how each of these groups has framed the stereotyped. </w:t>
      </w:r>
    </w:p>
    <w:p w:rsidR="007023BA" w:rsidRPr="00D33385" w:rsidRDefault="007023BA" w:rsidP="00D33385">
      <w:pPr>
        <w:spacing w:before="100" w:beforeAutospacing="1" w:after="100" w:afterAutospacing="1" w:line="360" w:lineRule="auto"/>
        <w:jc w:val="both"/>
        <w:rPr>
          <w:rFonts w:ascii="Times New Roman" w:eastAsia="Times New Roman" w:hAnsi="Times New Roman" w:cs="Times New Roman"/>
          <w:sz w:val="24"/>
          <w:szCs w:val="24"/>
        </w:rPr>
      </w:pPr>
    </w:p>
    <w:p w:rsidR="007023BA" w:rsidRPr="00D33385" w:rsidRDefault="007023BA" w:rsidP="00D33385">
      <w:pPr>
        <w:spacing w:before="100" w:beforeAutospacing="1" w:after="100" w:afterAutospacing="1" w:line="360" w:lineRule="auto"/>
        <w:jc w:val="both"/>
        <w:rPr>
          <w:rFonts w:ascii="Times New Roman" w:eastAsia="Times New Roman" w:hAnsi="Times New Roman" w:cs="Times New Roman"/>
          <w:sz w:val="24"/>
          <w:szCs w:val="24"/>
        </w:rPr>
      </w:pPr>
    </w:p>
    <w:p w:rsidR="007023BA" w:rsidRPr="00D33385" w:rsidRDefault="007023BA" w:rsidP="00D33385">
      <w:pPr>
        <w:spacing w:before="100" w:beforeAutospacing="1" w:after="100" w:afterAutospacing="1" w:line="360" w:lineRule="auto"/>
        <w:jc w:val="both"/>
        <w:rPr>
          <w:rFonts w:ascii="Times New Roman" w:eastAsia="Times New Roman" w:hAnsi="Times New Roman" w:cs="Times New Roman"/>
          <w:sz w:val="24"/>
          <w:szCs w:val="24"/>
        </w:rPr>
      </w:pPr>
    </w:p>
    <w:p w:rsidR="007023BA" w:rsidRPr="00D33385" w:rsidRDefault="007023BA" w:rsidP="00D33385">
      <w:pPr>
        <w:spacing w:before="100" w:beforeAutospacing="1" w:after="100" w:afterAutospacing="1" w:line="360" w:lineRule="auto"/>
        <w:jc w:val="both"/>
        <w:rPr>
          <w:rFonts w:ascii="Times New Roman" w:eastAsia="Times New Roman" w:hAnsi="Times New Roman" w:cs="Times New Roman"/>
          <w:sz w:val="24"/>
          <w:szCs w:val="24"/>
        </w:rPr>
      </w:pPr>
    </w:p>
    <w:p w:rsidR="007023BA" w:rsidRPr="00D33385" w:rsidRDefault="007023BA" w:rsidP="00D33385">
      <w:pPr>
        <w:spacing w:before="100" w:beforeAutospacing="1" w:after="100" w:afterAutospacing="1" w:line="360" w:lineRule="auto"/>
        <w:jc w:val="both"/>
        <w:rPr>
          <w:rFonts w:ascii="Times New Roman" w:eastAsia="Times New Roman" w:hAnsi="Times New Roman" w:cs="Times New Roman"/>
          <w:sz w:val="24"/>
          <w:szCs w:val="24"/>
        </w:rPr>
      </w:pPr>
    </w:p>
    <w:p w:rsidR="007023BA" w:rsidRDefault="007023BA" w:rsidP="009279B1">
      <w:pPr>
        <w:spacing w:before="100" w:beforeAutospacing="1" w:after="100" w:afterAutospacing="1" w:line="360" w:lineRule="auto"/>
        <w:rPr>
          <w:rFonts w:ascii="Times New Roman" w:eastAsia="Times New Roman" w:hAnsi="Times New Roman" w:cs="Times New Roman"/>
          <w:sz w:val="24"/>
          <w:szCs w:val="24"/>
        </w:rPr>
      </w:pPr>
    </w:p>
    <w:p w:rsidR="007023BA" w:rsidRDefault="007023BA" w:rsidP="009279B1">
      <w:pPr>
        <w:spacing w:before="100" w:beforeAutospacing="1" w:after="100" w:afterAutospacing="1" w:line="360" w:lineRule="auto"/>
        <w:rPr>
          <w:rFonts w:ascii="Times New Roman" w:eastAsia="Times New Roman" w:hAnsi="Times New Roman" w:cs="Times New Roman"/>
          <w:sz w:val="24"/>
          <w:szCs w:val="24"/>
        </w:rPr>
      </w:pPr>
    </w:p>
    <w:p w:rsidR="007023BA" w:rsidRDefault="007023BA" w:rsidP="009279B1">
      <w:pPr>
        <w:spacing w:before="100" w:beforeAutospacing="1" w:after="100" w:afterAutospacing="1" w:line="360" w:lineRule="auto"/>
        <w:rPr>
          <w:rFonts w:ascii="Times New Roman" w:eastAsia="Times New Roman" w:hAnsi="Times New Roman" w:cs="Times New Roman"/>
          <w:sz w:val="24"/>
          <w:szCs w:val="24"/>
        </w:rPr>
      </w:pPr>
    </w:p>
    <w:p w:rsidR="007023BA" w:rsidRPr="004E4F66" w:rsidRDefault="007023BA" w:rsidP="009279B1">
      <w:pPr>
        <w:spacing w:before="100" w:beforeAutospacing="1" w:after="100" w:afterAutospacing="1" w:line="360" w:lineRule="auto"/>
        <w:rPr>
          <w:rFonts w:ascii="Times New Roman" w:eastAsia="Times New Roman" w:hAnsi="Times New Roman" w:cs="Times New Roman"/>
          <w:sz w:val="24"/>
          <w:szCs w:val="24"/>
        </w:rPr>
      </w:pPr>
    </w:p>
    <w:p w:rsidR="00523618" w:rsidRPr="004E4F66" w:rsidRDefault="00523618" w:rsidP="004D50FE">
      <w:pPr>
        <w:spacing w:line="480" w:lineRule="auto"/>
        <w:rPr>
          <w:rFonts w:ascii="Times New Roman" w:hAnsi="Times New Roman" w:cs="Times New Roman"/>
          <w:sz w:val="24"/>
          <w:szCs w:val="24"/>
        </w:rPr>
      </w:pPr>
    </w:p>
    <w:p w:rsidR="00F97F1F" w:rsidRPr="00A544FC" w:rsidRDefault="00202F38" w:rsidP="00202F38">
      <w:pPr>
        <w:pStyle w:val="ListParagraph"/>
        <w:spacing w:before="100" w:beforeAutospacing="1" w:after="100" w:afterAutospacing="1" w:line="360" w:lineRule="auto"/>
        <w:ind w:left="1080"/>
        <w:jc w:val="center"/>
        <w:rPr>
          <w:rFonts w:ascii="Times New Roman" w:eastAsia="Times New Roman" w:hAnsi="Times New Roman" w:cs="Times New Roman"/>
          <w:b/>
          <w:sz w:val="24"/>
          <w:szCs w:val="24"/>
        </w:rPr>
      </w:pPr>
      <w:r w:rsidRPr="00A544FC">
        <w:rPr>
          <w:rFonts w:ascii="Times New Roman" w:eastAsia="Times New Roman" w:hAnsi="Times New Roman" w:cs="Times New Roman"/>
          <w:b/>
          <w:sz w:val="24"/>
          <w:szCs w:val="24"/>
        </w:rPr>
        <w:lastRenderedPageBreak/>
        <w:t>References</w:t>
      </w:r>
    </w:p>
    <w:p w:rsidR="007023BA" w:rsidRPr="007023BA" w:rsidRDefault="007023BA" w:rsidP="007023BA">
      <w:pPr>
        <w:spacing w:before="240" w:beforeAutospacing="1" w:after="100" w:afterAutospacing="1" w:line="360" w:lineRule="auto"/>
        <w:rPr>
          <w:rFonts w:ascii="Times New Roman" w:eastAsia="Times New Roman" w:hAnsi="Times New Roman" w:cs="Times New Roman"/>
        </w:rPr>
      </w:pPr>
      <w:proofErr w:type="gramStart"/>
      <w:r w:rsidRPr="007023BA">
        <w:rPr>
          <w:rFonts w:ascii="Times New Roman" w:eastAsia="Times New Roman" w:hAnsi="Times New Roman" w:cs="Times New Roman"/>
        </w:rPr>
        <w:t xml:space="preserve">Akin, O. &amp; </w:t>
      </w:r>
      <w:proofErr w:type="spellStart"/>
      <w:r w:rsidRPr="007023BA">
        <w:rPr>
          <w:rFonts w:ascii="Times New Roman" w:eastAsia="Times New Roman" w:hAnsi="Times New Roman" w:cs="Times New Roman"/>
        </w:rPr>
        <w:t>Folashade</w:t>
      </w:r>
      <w:proofErr w:type="spellEnd"/>
      <w:r w:rsidRPr="007023BA">
        <w:rPr>
          <w:rFonts w:ascii="Times New Roman" w:eastAsia="Times New Roman" w:hAnsi="Times New Roman" w:cs="Times New Roman"/>
        </w:rPr>
        <w:t xml:space="preserve">, O. (2016) In </w:t>
      </w:r>
      <w:r w:rsidRPr="007023BA">
        <w:rPr>
          <w:rFonts w:ascii="Times New Roman" w:eastAsia="Times New Roman" w:hAnsi="Times New Roman" w:cs="Times New Roman"/>
          <w:i/>
        </w:rPr>
        <w:t>Language, Context and Society</w:t>
      </w:r>
      <w:r w:rsidRPr="007023BA">
        <w:rPr>
          <w:rFonts w:ascii="Times New Roman" w:eastAsia="Times New Roman" w:hAnsi="Times New Roman" w:cs="Times New Roman"/>
        </w:rPr>
        <w:t>.</w:t>
      </w:r>
      <w:proofErr w:type="gramEnd"/>
      <w:r w:rsidRPr="007023BA">
        <w:rPr>
          <w:rFonts w:ascii="Times New Roman" w:eastAsia="Times New Roman" w:hAnsi="Times New Roman" w:cs="Times New Roman"/>
        </w:rPr>
        <w:t xml:space="preserve"> A festschrift for Wale </w:t>
      </w:r>
      <w:r w:rsidRPr="007023BA">
        <w:rPr>
          <w:rFonts w:ascii="Times New Roman" w:eastAsia="Times New Roman" w:hAnsi="Times New Roman" w:cs="Times New Roman"/>
        </w:rPr>
        <w:tab/>
      </w:r>
      <w:proofErr w:type="spellStart"/>
      <w:proofErr w:type="gramStart"/>
      <w:r w:rsidRPr="007023BA">
        <w:rPr>
          <w:rFonts w:ascii="Times New Roman" w:eastAsia="Times New Roman" w:hAnsi="Times New Roman" w:cs="Times New Roman"/>
        </w:rPr>
        <w:t>Adegbite</w:t>
      </w:r>
      <w:proofErr w:type="spellEnd"/>
      <w:r w:rsidRPr="007023BA">
        <w:rPr>
          <w:rFonts w:ascii="Times New Roman" w:eastAsia="Times New Roman" w:hAnsi="Times New Roman" w:cs="Times New Roman"/>
        </w:rPr>
        <w:t xml:space="preserve"> .(</w:t>
      </w:r>
      <w:proofErr w:type="gramEnd"/>
      <w:r w:rsidRPr="007023BA">
        <w:rPr>
          <w:rFonts w:ascii="Times New Roman" w:eastAsia="Times New Roman" w:hAnsi="Times New Roman" w:cs="Times New Roman"/>
        </w:rPr>
        <w:t xml:space="preserve">eds.) Akin O. &amp; </w:t>
      </w:r>
      <w:proofErr w:type="spellStart"/>
      <w:r w:rsidRPr="007023BA">
        <w:rPr>
          <w:rFonts w:ascii="Times New Roman" w:eastAsia="Times New Roman" w:hAnsi="Times New Roman" w:cs="Times New Roman"/>
        </w:rPr>
        <w:t>Kehinde</w:t>
      </w:r>
      <w:proofErr w:type="spellEnd"/>
      <w:r w:rsidRPr="007023BA">
        <w:rPr>
          <w:rFonts w:ascii="Times New Roman" w:eastAsia="Times New Roman" w:hAnsi="Times New Roman" w:cs="Times New Roman"/>
        </w:rPr>
        <w:t xml:space="preserve"> A. A. 265-288. Ife: </w:t>
      </w:r>
      <w:proofErr w:type="spellStart"/>
      <w:r w:rsidRPr="007023BA">
        <w:rPr>
          <w:rFonts w:ascii="Times New Roman" w:eastAsia="Times New Roman" w:hAnsi="Times New Roman" w:cs="Times New Roman"/>
        </w:rPr>
        <w:t>Obafemi</w:t>
      </w:r>
      <w:proofErr w:type="spellEnd"/>
      <w:r w:rsidRPr="007023BA">
        <w:rPr>
          <w:rFonts w:ascii="Times New Roman" w:eastAsia="Times New Roman" w:hAnsi="Times New Roman" w:cs="Times New Roman"/>
        </w:rPr>
        <w:t xml:space="preserve"> </w:t>
      </w:r>
      <w:proofErr w:type="spellStart"/>
      <w:r w:rsidRPr="007023BA">
        <w:rPr>
          <w:rFonts w:ascii="Times New Roman" w:eastAsia="Times New Roman" w:hAnsi="Times New Roman" w:cs="Times New Roman"/>
        </w:rPr>
        <w:t>Awolowo</w:t>
      </w:r>
      <w:proofErr w:type="spellEnd"/>
      <w:r w:rsidRPr="007023BA">
        <w:rPr>
          <w:rFonts w:ascii="Times New Roman" w:eastAsia="Times New Roman" w:hAnsi="Times New Roman" w:cs="Times New Roman"/>
        </w:rPr>
        <w:t xml:space="preserve"> University </w:t>
      </w:r>
      <w:r w:rsidRPr="007023BA">
        <w:rPr>
          <w:rFonts w:ascii="Times New Roman" w:eastAsia="Times New Roman" w:hAnsi="Times New Roman" w:cs="Times New Roman"/>
        </w:rPr>
        <w:tab/>
        <w:t>Press.</w:t>
      </w:r>
    </w:p>
    <w:p w:rsidR="007023BA" w:rsidRPr="007023BA" w:rsidRDefault="007023BA" w:rsidP="007023BA">
      <w:pPr>
        <w:spacing w:before="240" w:beforeAutospacing="1" w:after="100" w:afterAutospacing="1" w:line="360" w:lineRule="auto"/>
        <w:rPr>
          <w:rFonts w:ascii="Times New Roman" w:eastAsia="Times New Roman" w:hAnsi="Times New Roman" w:cs="Times New Roman"/>
        </w:rPr>
      </w:pPr>
      <w:r w:rsidRPr="007023BA">
        <w:rPr>
          <w:rFonts w:ascii="Times New Roman" w:eastAsia="Times New Roman" w:hAnsi="Times New Roman" w:cs="Times New Roman"/>
        </w:rPr>
        <w:t xml:space="preserve">Austin, J.L. (1962). </w:t>
      </w:r>
      <w:proofErr w:type="gramStart"/>
      <w:r w:rsidRPr="007023BA">
        <w:rPr>
          <w:rFonts w:ascii="Times New Roman" w:eastAsia="Times New Roman" w:hAnsi="Times New Roman" w:cs="Times New Roman"/>
          <w:i/>
        </w:rPr>
        <w:t>How to do things with words</w:t>
      </w:r>
      <w:r w:rsidRPr="007023BA">
        <w:rPr>
          <w:rFonts w:ascii="Times New Roman" w:eastAsia="Times New Roman" w:hAnsi="Times New Roman" w:cs="Times New Roman"/>
        </w:rPr>
        <w:t>.</w:t>
      </w:r>
      <w:proofErr w:type="gramEnd"/>
      <w:r w:rsidRPr="007023BA">
        <w:rPr>
          <w:rFonts w:ascii="Times New Roman" w:eastAsia="Times New Roman" w:hAnsi="Times New Roman" w:cs="Times New Roman"/>
        </w:rPr>
        <w:t xml:space="preserve"> Cambridge: Harvard University Press.</w:t>
      </w:r>
    </w:p>
    <w:p w:rsidR="007023BA" w:rsidRPr="007023BA" w:rsidRDefault="007023BA" w:rsidP="007023BA">
      <w:pPr>
        <w:spacing w:before="240" w:beforeAutospacing="1" w:after="100" w:afterAutospacing="1" w:line="360" w:lineRule="auto"/>
        <w:rPr>
          <w:rFonts w:ascii="Times New Roman" w:eastAsia="Times New Roman" w:hAnsi="Times New Roman" w:cs="Times New Roman"/>
        </w:rPr>
      </w:pPr>
      <w:proofErr w:type="gramStart"/>
      <w:r w:rsidRPr="007023BA">
        <w:rPr>
          <w:rFonts w:ascii="Times New Roman" w:eastAsia="Times New Roman" w:hAnsi="Times New Roman" w:cs="Times New Roman"/>
        </w:rPr>
        <w:t>Carney, R. (2014).</w:t>
      </w:r>
      <w:proofErr w:type="gramEnd"/>
      <w:r w:rsidRPr="007023BA">
        <w:rPr>
          <w:rFonts w:ascii="Times New Roman" w:eastAsia="Times New Roman" w:hAnsi="Times New Roman" w:cs="Times New Roman"/>
        </w:rPr>
        <w:t xml:space="preserve">  </w:t>
      </w:r>
      <w:r w:rsidRPr="007023BA">
        <w:rPr>
          <w:rFonts w:ascii="Times New Roman" w:eastAsia="Times New Roman" w:hAnsi="Times New Roman" w:cs="Times New Roman"/>
          <w:i/>
        </w:rPr>
        <w:t>Smart Mobs: The Next Social Revolution</w:t>
      </w:r>
      <w:r w:rsidRPr="007023BA">
        <w:rPr>
          <w:rFonts w:ascii="Times New Roman" w:eastAsia="Times New Roman" w:hAnsi="Times New Roman" w:cs="Times New Roman"/>
        </w:rPr>
        <w:t>. Cambridge: MA Press.</w:t>
      </w:r>
    </w:p>
    <w:p w:rsidR="007023BA" w:rsidRPr="007023BA" w:rsidRDefault="007023BA" w:rsidP="007023BA">
      <w:pPr>
        <w:spacing w:before="100" w:beforeAutospacing="1" w:after="100" w:afterAutospacing="1" w:line="360" w:lineRule="auto"/>
        <w:rPr>
          <w:rFonts w:ascii="Times New Roman" w:eastAsia="Times New Roman" w:hAnsi="Times New Roman" w:cs="Times New Roman"/>
        </w:rPr>
      </w:pPr>
      <w:proofErr w:type="spellStart"/>
      <w:r w:rsidRPr="007023BA">
        <w:rPr>
          <w:rFonts w:ascii="Times New Roman" w:eastAsia="Times New Roman" w:hAnsi="Times New Roman" w:cs="Times New Roman"/>
        </w:rPr>
        <w:t>Entman</w:t>
      </w:r>
      <w:proofErr w:type="spellEnd"/>
      <w:r w:rsidRPr="007023BA">
        <w:rPr>
          <w:rFonts w:ascii="Times New Roman" w:eastAsia="Times New Roman" w:hAnsi="Times New Roman" w:cs="Times New Roman"/>
        </w:rPr>
        <w:t xml:space="preserve">, R.M. (1993). Framing: towards reification of a fractured paradigm. </w:t>
      </w:r>
      <w:r w:rsidRPr="007023BA">
        <w:rPr>
          <w:rFonts w:ascii="Times New Roman" w:eastAsia="Times New Roman" w:hAnsi="Times New Roman" w:cs="Times New Roman"/>
          <w:i/>
        </w:rPr>
        <w:t xml:space="preserve">Journal of Communication, </w:t>
      </w:r>
      <w:r>
        <w:rPr>
          <w:rFonts w:ascii="Times New Roman" w:eastAsia="Times New Roman" w:hAnsi="Times New Roman" w:cs="Times New Roman"/>
          <w:i/>
        </w:rPr>
        <w:tab/>
      </w:r>
      <w:r w:rsidRPr="007023BA">
        <w:rPr>
          <w:rFonts w:ascii="Times New Roman" w:eastAsia="Times New Roman" w:hAnsi="Times New Roman" w:cs="Times New Roman"/>
          <w:i/>
        </w:rPr>
        <w:t xml:space="preserve">34 </w:t>
      </w:r>
      <w:r w:rsidRPr="007023BA">
        <w:rPr>
          <w:rFonts w:ascii="Times New Roman" w:eastAsia="Times New Roman" w:hAnsi="Times New Roman" w:cs="Times New Roman"/>
        </w:rPr>
        <w:t>(3), pp. 15-31.</w:t>
      </w:r>
    </w:p>
    <w:p w:rsidR="007023BA" w:rsidRPr="007023BA" w:rsidRDefault="007023BA" w:rsidP="007023BA">
      <w:pPr>
        <w:spacing w:before="240" w:beforeAutospacing="1" w:after="100" w:afterAutospacing="1" w:line="360" w:lineRule="auto"/>
        <w:rPr>
          <w:rFonts w:ascii="Times New Roman" w:eastAsia="Times New Roman" w:hAnsi="Times New Roman" w:cs="Times New Roman"/>
        </w:rPr>
      </w:pPr>
      <w:proofErr w:type="spellStart"/>
      <w:r w:rsidRPr="007023BA">
        <w:rPr>
          <w:rFonts w:ascii="Times New Roman" w:eastAsia="Times New Roman" w:hAnsi="Times New Roman" w:cs="Times New Roman"/>
        </w:rPr>
        <w:t>Ezeibe</w:t>
      </w:r>
      <w:proofErr w:type="spellEnd"/>
      <w:r w:rsidRPr="007023BA">
        <w:rPr>
          <w:rFonts w:ascii="Times New Roman" w:eastAsia="Times New Roman" w:hAnsi="Times New Roman" w:cs="Times New Roman"/>
        </w:rPr>
        <w:t xml:space="preserve">, C. (2014). Ethnicity, hate speech and nation building. </w:t>
      </w:r>
      <w:proofErr w:type="gramStart"/>
      <w:r w:rsidRPr="007023BA">
        <w:rPr>
          <w:rFonts w:ascii="Times New Roman" w:eastAsia="Times New Roman" w:hAnsi="Times New Roman" w:cs="Times New Roman"/>
        </w:rPr>
        <w:t xml:space="preserve">Retrieved from </w:t>
      </w:r>
      <w:r>
        <w:rPr>
          <w:rFonts w:ascii="Times New Roman" w:eastAsia="Times New Roman" w:hAnsi="Times New Roman" w:cs="Times New Roman"/>
        </w:rPr>
        <w:tab/>
      </w:r>
      <w:r w:rsidRPr="007023BA">
        <w:rPr>
          <w:rFonts w:ascii="Times New Roman" w:eastAsia="Times New Roman" w:hAnsi="Times New Roman" w:cs="Times New Roman"/>
        </w:rPr>
        <w:t>http/saharareporters.com/article/ethnicity-hate-speech-and-nation-building-ezeibe-august.</w:t>
      </w:r>
      <w:proofErr w:type="gramEnd"/>
      <w:r w:rsidRPr="007023BA">
        <w:rPr>
          <w:rFonts w:ascii="Times New Roman" w:eastAsia="Times New Roman" w:hAnsi="Times New Roman" w:cs="Times New Roman"/>
        </w:rPr>
        <w:t xml:space="preserve"> </w:t>
      </w:r>
      <w:proofErr w:type="gramStart"/>
      <w:r w:rsidRPr="007023BA">
        <w:rPr>
          <w:rFonts w:ascii="Times New Roman" w:eastAsia="Times New Roman" w:hAnsi="Times New Roman" w:cs="Times New Roman"/>
        </w:rPr>
        <w:t xml:space="preserve">26, </w:t>
      </w:r>
      <w:r>
        <w:rPr>
          <w:rFonts w:ascii="Times New Roman" w:eastAsia="Times New Roman" w:hAnsi="Times New Roman" w:cs="Times New Roman"/>
        </w:rPr>
        <w:tab/>
      </w:r>
      <w:r w:rsidRPr="007023BA">
        <w:rPr>
          <w:rFonts w:ascii="Times New Roman" w:eastAsia="Times New Roman" w:hAnsi="Times New Roman" w:cs="Times New Roman"/>
        </w:rPr>
        <w:t>2014-23-44.</w:t>
      </w:r>
      <w:proofErr w:type="gramEnd"/>
    </w:p>
    <w:p w:rsidR="007023BA" w:rsidRPr="007023BA" w:rsidRDefault="007023BA" w:rsidP="007023BA">
      <w:pPr>
        <w:spacing w:before="100" w:beforeAutospacing="1" w:after="100" w:afterAutospacing="1" w:line="360" w:lineRule="auto"/>
        <w:rPr>
          <w:rFonts w:ascii="Times New Roman" w:eastAsia="Times New Roman" w:hAnsi="Times New Roman" w:cs="Times New Roman"/>
        </w:rPr>
      </w:pPr>
      <w:proofErr w:type="spellStart"/>
      <w:proofErr w:type="gramStart"/>
      <w:r w:rsidRPr="007023BA">
        <w:rPr>
          <w:rFonts w:ascii="Times New Roman" w:eastAsia="Times New Roman" w:hAnsi="Times New Roman" w:cs="Times New Roman"/>
        </w:rPr>
        <w:t>Gamson</w:t>
      </w:r>
      <w:proofErr w:type="spellEnd"/>
      <w:r w:rsidRPr="007023BA">
        <w:rPr>
          <w:rFonts w:ascii="Times New Roman" w:eastAsia="Times New Roman" w:hAnsi="Times New Roman" w:cs="Times New Roman"/>
        </w:rPr>
        <w:t>, W.A. &amp; Modigliani, A. (1978).</w:t>
      </w:r>
      <w:proofErr w:type="gramEnd"/>
      <w:r w:rsidRPr="007023BA">
        <w:rPr>
          <w:rFonts w:ascii="Times New Roman" w:eastAsia="Times New Roman" w:hAnsi="Times New Roman" w:cs="Times New Roman"/>
        </w:rPr>
        <w:t xml:space="preserve">  </w:t>
      </w:r>
      <w:proofErr w:type="gramStart"/>
      <w:r w:rsidRPr="007023BA">
        <w:rPr>
          <w:rFonts w:ascii="Times New Roman" w:eastAsia="Times New Roman" w:hAnsi="Times New Roman" w:cs="Times New Roman"/>
        </w:rPr>
        <w:t>The changing culture of affirmative action.</w:t>
      </w:r>
      <w:proofErr w:type="gramEnd"/>
      <w:r w:rsidRPr="007023BA">
        <w:rPr>
          <w:rFonts w:ascii="Times New Roman" w:eastAsia="Times New Roman" w:hAnsi="Times New Roman" w:cs="Times New Roman"/>
        </w:rPr>
        <w:t xml:space="preserve"> In R.G. </w:t>
      </w:r>
      <w:proofErr w:type="spellStart"/>
      <w:r w:rsidRPr="007023BA">
        <w:rPr>
          <w:rFonts w:ascii="Times New Roman" w:eastAsia="Times New Roman" w:hAnsi="Times New Roman" w:cs="Times New Roman"/>
        </w:rPr>
        <w:t>Braungart</w:t>
      </w:r>
      <w:proofErr w:type="spellEnd"/>
      <w:r w:rsidRPr="007023BA">
        <w:rPr>
          <w:rFonts w:ascii="Times New Roman" w:eastAsia="Times New Roman" w:hAnsi="Times New Roman" w:cs="Times New Roman"/>
        </w:rPr>
        <w:t xml:space="preserve"> </w:t>
      </w:r>
      <w:r>
        <w:rPr>
          <w:rFonts w:ascii="Times New Roman" w:eastAsia="Times New Roman" w:hAnsi="Times New Roman" w:cs="Times New Roman"/>
        </w:rPr>
        <w:tab/>
      </w:r>
      <w:r w:rsidRPr="007023BA">
        <w:rPr>
          <w:rFonts w:ascii="Times New Roman" w:eastAsia="Times New Roman" w:hAnsi="Times New Roman" w:cs="Times New Roman"/>
        </w:rPr>
        <w:t>(</w:t>
      </w:r>
      <w:proofErr w:type="spellStart"/>
      <w:r w:rsidRPr="007023BA">
        <w:rPr>
          <w:rFonts w:ascii="Times New Roman" w:eastAsia="Times New Roman" w:hAnsi="Times New Roman" w:cs="Times New Roman"/>
        </w:rPr>
        <w:t>eds</w:t>
      </w:r>
      <w:proofErr w:type="spellEnd"/>
      <w:proofErr w:type="gramStart"/>
      <w:r w:rsidRPr="007023BA">
        <w:rPr>
          <w:rFonts w:ascii="Times New Roman" w:eastAsia="Times New Roman" w:hAnsi="Times New Roman" w:cs="Times New Roman"/>
        </w:rPr>
        <w:t>) ,</w:t>
      </w:r>
      <w:proofErr w:type="gramEnd"/>
      <w:r w:rsidRPr="007023BA">
        <w:rPr>
          <w:rFonts w:ascii="Times New Roman" w:eastAsia="Times New Roman" w:hAnsi="Times New Roman" w:cs="Times New Roman"/>
        </w:rPr>
        <w:t xml:space="preserve"> </w:t>
      </w:r>
      <w:r w:rsidRPr="007023BA">
        <w:rPr>
          <w:rFonts w:ascii="Times New Roman" w:eastAsia="Times New Roman" w:hAnsi="Times New Roman" w:cs="Times New Roman"/>
          <w:i/>
        </w:rPr>
        <w:t>Research in Political Sociology</w:t>
      </w:r>
      <w:r w:rsidRPr="007023BA">
        <w:rPr>
          <w:rFonts w:ascii="Times New Roman" w:eastAsia="Times New Roman" w:hAnsi="Times New Roman" w:cs="Times New Roman"/>
        </w:rPr>
        <w:t xml:space="preserve">,  </w:t>
      </w:r>
      <w:r w:rsidRPr="007023BA">
        <w:rPr>
          <w:rFonts w:ascii="Times New Roman" w:eastAsia="Times New Roman" w:hAnsi="Times New Roman" w:cs="Times New Roman"/>
          <w:i/>
        </w:rPr>
        <w:t>3</w:t>
      </w:r>
      <w:r w:rsidRPr="007023BA">
        <w:rPr>
          <w:rFonts w:ascii="Times New Roman" w:eastAsia="Times New Roman" w:hAnsi="Times New Roman" w:cs="Times New Roman"/>
        </w:rPr>
        <w:t xml:space="preserve"> (5), pp. 137-177. </w:t>
      </w:r>
      <w:proofErr w:type="gramStart"/>
      <w:r w:rsidRPr="007023BA">
        <w:rPr>
          <w:rFonts w:ascii="Times New Roman" w:eastAsia="Times New Roman" w:hAnsi="Times New Roman" w:cs="Times New Roman"/>
        </w:rPr>
        <w:t>Greenwich ,</w:t>
      </w:r>
      <w:proofErr w:type="gramEnd"/>
      <w:r w:rsidRPr="007023BA">
        <w:rPr>
          <w:rFonts w:ascii="Times New Roman" w:eastAsia="Times New Roman" w:hAnsi="Times New Roman" w:cs="Times New Roman"/>
        </w:rPr>
        <w:t xml:space="preserve"> Ct: Jai press.</w:t>
      </w:r>
    </w:p>
    <w:p w:rsidR="007023BA" w:rsidRPr="007023BA" w:rsidRDefault="007023BA" w:rsidP="007023BA">
      <w:pPr>
        <w:spacing w:before="100" w:beforeAutospacing="1" w:after="100" w:afterAutospacing="1" w:line="360" w:lineRule="auto"/>
        <w:rPr>
          <w:rFonts w:ascii="Times New Roman" w:eastAsia="Times New Roman" w:hAnsi="Times New Roman" w:cs="Times New Roman"/>
        </w:rPr>
      </w:pPr>
      <w:proofErr w:type="spellStart"/>
      <w:proofErr w:type="gramStart"/>
      <w:r w:rsidRPr="007023BA">
        <w:rPr>
          <w:rFonts w:ascii="Times New Roman" w:eastAsia="Times New Roman" w:hAnsi="Times New Roman" w:cs="Times New Roman"/>
        </w:rPr>
        <w:t>Halliday</w:t>
      </w:r>
      <w:proofErr w:type="spellEnd"/>
      <w:r w:rsidRPr="007023BA">
        <w:rPr>
          <w:rFonts w:ascii="Times New Roman" w:eastAsia="Times New Roman" w:hAnsi="Times New Roman" w:cs="Times New Roman"/>
        </w:rPr>
        <w:t xml:space="preserve"> ,</w:t>
      </w:r>
      <w:proofErr w:type="gramEnd"/>
      <w:r w:rsidRPr="007023BA">
        <w:rPr>
          <w:rFonts w:ascii="Times New Roman" w:eastAsia="Times New Roman" w:hAnsi="Times New Roman" w:cs="Times New Roman"/>
        </w:rPr>
        <w:t xml:space="preserve"> M.A.K.&amp; </w:t>
      </w:r>
      <w:proofErr w:type="spellStart"/>
      <w:r w:rsidRPr="007023BA">
        <w:rPr>
          <w:rFonts w:ascii="Times New Roman" w:eastAsia="Times New Roman" w:hAnsi="Times New Roman" w:cs="Times New Roman"/>
        </w:rPr>
        <w:t>Hasan</w:t>
      </w:r>
      <w:proofErr w:type="spellEnd"/>
      <w:r w:rsidRPr="007023BA">
        <w:rPr>
          <w:rFonts w:ascii="Times New Roman" w:eastAsia="Times New Roman" w:hAnsi="Times New Roman" w:cs="Times New Roman"/>
        </w:rPr>
        <w:t xml:space="preserve"> R. (1979).  </w:t>
      </w:r>
      <w:proofErr w:type="gramStart"/>
      <w:r>
        <w:rPr>
          <w:rFonts w:ascii="Times New Roman" w:eastAsia="Times New Roman" w:hAnsi="Times New Roman" w:cs="Times New Roman"/>
          <w:i/>
        </w:rPr>
        <w:t>Cohesion in En</w:t>
      </w:r>
      <w:r w:rsidRPr="007023BA">
        <w:rPr>
          <w:rFonts w:ascii="Times New Roman" w:eastAsia="Times New Roman" w:hAnsi="Times New Roman" w:cs="Times New Roman"/>
          <w:i/>
        </w:rPr>
        <w:t>glish</w:t>
      </w:r>
      <w:r w:rsidRPr="007023BA">
        <w:rPr>
          <w:rFonts w:ascii="Times New Roman" w:eastAsia="Times New Roman" w:hAnsi="Times New Roman" w:cs="Times New Roman"/>
        </w:rPr>
        <w:t>.</w:t>
      </w:r>
      <w:proofErr w:type="gramEnd"/>
      <w:r w:rsidRPr="007023BA">
        <w:rPr>
          <w:rFonts w:ascii="Times New Roman" w:eastAsia="Times New Roman" w:hAnsi="Times New Roman" w:cs="Times New Roman"/>
        </w:rPr>
        <w:t xml:space="preserve"> London: Longman.</w:t>
      </w:r>
    </w:p>
    <w:p w:rsidR="007023BA" w:rsidRPr="007023BA" w:rsidRDefault="007023BA" w:rsidP="007023BA">
      <w:pPr>
        <w:spacing w:before="240" w:beforeAutospacing="1" w:after="100" w:afterAutospacing="1" w:line="360" w:lineRule="auto"/>
        <w:rPr>
          <w:rFonts w:ascii="Times New Roman" w:eastAsia="Times New Roman" w:hAnsi="Times New Roman" w:cs="Times New Roman"/>
        </w:rPr>
      </w:pPr>
      <w:r w:rsidRPr="007023BA">
        <w:rPr>
          <w:rFonts w:ascii="Times New Roman" w:eastAsia="Times New Roman" w:hAnsi="Times New Roman" w:cs="Times New Roman"/>
        </w:rPr>
        <w:t xml:space="preserve">Joel, J. (2012). </w:t>
      </w:r>
      <w:proofErr w:type="spellStart"/>
      <w:r w:rsidRPr="007023BA">
        <w:rPr>
          <w:rFonts w:ascii="Times New Roman" w:eastAsia="Times New Roman" w:hAnsi="Times New Roman" w:cs="Times New Roman"/>
        </w:rPr>
        <w:t>Ethnopaulism</w:t>
      </w:r>
      <w:proofErr w:type="spellEnd"/>
      <w:r w:rsidRPr="007023BA">
        <w:rPr>
          <w:rFonts w:ascii="Times New Roman" w:eastAsia="Times New Roman" w:hAnsi="Times New Roman" w:cs="Times New Roman"/>
        </w:rPr>
        <w:t xml:space="preserve"> and ethno-religious hate speech in Nigeria. </w:t>
      </w:r>
      <w:proofErr w:type="gramStart"/>
      <w:r w:rsidRPr="007023BA">
        <w:rPr>
          <w:rFonts w:ascii="Times New Roman" w:eastAsia="Times New Roman" w:hAnsi="Times New Roman" w:cs="Times New Roman"/>
        </w:rPr>
        <w:t xml:space="preserve">Retrieved from </w:t>
      </w:r>
      <w:r>
        <w:rPr>
          <w:rFonts w:ascii="Times New Roman" w:eastAsia="Times New Roman" w:hAnsi="Times New Roman" w:cs="Times New Roman"/>
        </w:rPr>
        <w:tab/>
      </w:r>
      <w:r w:rsidRPr="007023BA">
        <w:rPr>
          <w:rFonts w:ascii="Times New Roman" w:eastAsia="Times New Roman" w:hAnsi="Times New Roman" w:cs="Times New Roman"/>
        </w:rPr>
        <w:t>https//www.researchgate./net/publication/236268158.</w:t>
      </w:r>
      <w:proofErr w:type="gramEnd"/>
      <w:r w:rsidRPr="007023BA">
        <w:rPr>
          <w:rFonts w:ascii="Times New Roman" w:eastAsia="Times New Roman" w:hAnsi="Times New Roman" w:cs="Times New Roman"/>
        </w:rPr>
        <w:t xml:space="preserve"> </w:t>
      </w:r>
    </w:p>
    <w:p w:rsidR="007023BA" w:rsidRPr="007023BA" w:rsidRDefault="007023BA" w:rsidP="007023BA">
      <w:pPr>
        <w:autoSpaceDE w:val="0"/>
        <w:autoSpaceDN w:val="0"/>
        <w:adjustRightInd w:val="0"/>
        <w:spacing w:after="0" w:line="360" w:lineRule="auto"/>
        <w:jc w:val="both"/>
        <w:rPr>
          <w:rFonts w:ascii="Times New Roman" w:hAnsi="Times New Roman" w:cs="Times New Roman"/>
        </w:rPr>
      </w:pPr>
      <w:proofErr w:type="spellStart"/>
      <w:proofErr w:type="gramStart"/>
      <w:r w:rsidRPr="007023BA">
        <w:rPr>
          <w:rFonts w:ascii="Times New Roman" w:hAnsi="Times New Roman" w:cs="Times New Roman"/>
        </w:rPr>
        <w:t>Kayambazinthu</w:t>
      </w:r>
      <w:proofErr w:type="spellEnd"/>
      <w:r w:rsidRPr="007023BA">
        <w:rPr>
          <w:rFonts w:ascii="Times New Roman" w:hAnsi="Times New Roman" w:cs="Times New Roman"/>
        </w:rPr>
        <w:t xml:space="preserve">, E. &amp; </w:t>
      </w:r>
      <w:proofErr w:type="spellStart"/>
      <w:r w:rsidRPr="007023BA">
        <w:rPr>
          <w:rFonts w:ascii="Times New Roman" w:hAnsi="Times New Roman" w:cs="Times New Roman"/>
        </w:rPr>
        <w:t>Moyo</w:t>
      </w:r>
      <w:proofErr w:type="spellEnd"/>
      <w:r w:rsidRPr="007023BA">
        <w:rPr>
          <w:rFonts w:ascii="Times New Roman" w:hAnsi="Times New Roman" w:cs="Times New Roman"/>
        </w:rPr>
        <w:t>, F. (2002).</w:t>
      </w:r>
      <w:proofErr w:type="gramEnd"/>
      <w:r w:rsidRPr="007023BA">
        <w:rPr>
          <w:rFonts w:ascii="Times New Roman" w:hAnsi="Times New Roman" w:cs="Times New Roman"/>
        </w:rPr>
        <w:t xml:space="preserve"> Hate speech in the new Malawi. In H. </w:t>
      </w:r>
      <w:proofErr w:type="spellStart"/>
      <w:r w:rsidRPr="007023BA">
        <w:rPr>
          <w:rFonts w:ascii="Times New Roman" w:hAnsi="Times New Roman" w:cs="Times New Roman"/>
        </w:rPr>
        <w:t>Englund</w:t>
      </w:r>
      <w:proofErr w:type="spellEnd"/>
      <w:r w:rsidRPr="007023BA">
        <w:rPr>
          <w:rFonts w:ascii="Times New Roman" w:hAnsi="Times New Roman" w:cs="Times New Roman"/>
        </w:rPr>
        <w:t xml:space="preserve"> (Ed.), </w:t>
      </w:r>
      <w:r w:rsidRPr="007023BA">
        <w:rPr>
          <w:rFonts w:ascii="Times New Roman" w:hAnsi="Times New Roman" w:cs="Times New Roman"/>
        </w:rPr>
        <w:tab/>
      </w:r>
      <w:r w:rsidRPr="007023BA">
        <w:rPr>
          <w:rFonts w:ascii="Times New Roman" w:hAnsi="Times New Roman" w:cs="Times New Roman"/>
          <w:i/>
        </w:rPr>
        <w:t xml:space="preserve">A </w:t>
      </w:r>
      <w:r>
        <w:rPr>
          <w:rFonts w:ascii="Times New Roman" w:hAnsi="Times New Roman" w:cs="Times New Roman"/>
          <w:i/>
        </w:rPr>
        <w:tab/>
      </w:r>
      <w:r w:rsidRPr="007023BA">
        <w:rPr>
          <w:rFonts w:ascii="Times New Roman" w:hAnsi="Times New Roman" w:cs="Times New Roman"/>
          <w:i/>
        </w:rPr>
        <w:t>Democracy of Chameleons: Politics and Culture in the New Malawi</w:t>
      </w:r>
      <w:r w:rsidRPr="007023BA">
        <w:rPr>
          <w:rFonts w:ascii="Times New Roman" w:hAnsi="Times New Roman" w:cs="Times New Roman"/>
        </w:rPr>
        <w:t xml:space="preserve">. (234-267). </w:t>
      </w:r>
      <w:r w:rsidRPr="007023BA">
        <w:rPr>
          <w:rFonts w:ascii="Times New Roman" w:hAnsi="Times New Roman" w:cs="Times New Roman"/>
        </w:rPr>
        <w:tab/>
        <w:t xml:space="preserve">Stockholm: </w:t>
      </w:r>
      <w:r>
        <w:rPr>
          <w:rFonts w:ascii="Times New Roman" w:hAnsi="Times New Roman" w:cs="Times New Roman"/>
        </w:rPr>
        <w:tab/>
      </w:r>
      <w:proofErr w:type="spellStart"/>
      <w:r w:rsidRPr="007023BA">
        <w:rPr>
          <w:rFonts w:ascii="Times New Roman" w:hAnsi="Times New Roman" w:cs="Times New Roman"/>
        </w:rPr>
        <w:t>Elanders</w:t>
      </w:r>
      <w:proofErr w:type="spellEnd"/>
      <w:r w:rsidRPr="007023BA">
        <w:rPr>
          <w:rFonts w:ascii="Times New Roman" w:hAnsi="Times New Roman" w:cs="Times New Roman"/>
        </w:rPr>
        <w:t xml:space="preserve"> </w:t>
      </w:r>
      <w:proofErr w:type="spellStart"/>
      <w:r w:rsidRPr="007023BA">
        <w:rPr>
          <w:rFonts w:ascii="Times New Roman" w:hAnsi="Times New Roman" w:cs="Times New Roman"/>
        </w:rPr>
        <w:t>Gotab</w:t>
      </w:r>
      <w:proofErr w:type="spellEnd"/>
    </w:p>
    <w:p w:rsidR="007023BA" w:rsidRPr="007023BA" w:rsidRDefault="007023BA" w:rsidP="007023BA">
      <w:pPr>
        <w:spacing w:before="100" w:beforeAutospacing="1" w:after="100" w:afterAutospacing="1" w:line="360" w:lineRule="auto"/>
        <w:rPr>
          <w:rFonts w:ascii="Times New Roman" w:eastAsia="Times New Roman" w:hAnsi="Times New Roman" w:cs="Times New Roman"/>
        </w:rPr>
      </w:pPr>
      <w:proofErr w:type="spellStart"/>
      <w:r w:rsidRPr="007023BA">
        <w:rPr>
          <w:rFonts w:ascii="Times New Roman" w:eastAsia="Times New Roman" w:hAnsi="Times New Roman" w:cs="Times New Roman"/>
        </w:rPr>
        <w:t>Kreidler</w:t>
      </w:r>
      <w:proofErr w:type="spellEnd"/>
      <w:r w:rsidRPr="007023BA">
        <w:rPr>
          <w:rFonts w:ascii="Times New Roman" w:eastAsia="Times New Roman" w:hAnsi="Times New Roman" w:cs="Times New Roman"/>
        </w:rPr>
        <w:t xml:space="preserve">, C.W. (1998). </w:t>
      </w:r>
      <w:proofErr w:type="gramStart"/>
      <w:r w:rsidRPr="007023BA">
        <w:rPr>
          <w:rFonts w:ascii="Times New Roman" w:eastAsia="Times New Roman" w:hAnsi="Times New Roman" w:cs="Times New Roman"/>
          <w:i/>
        </w:rPr>
        <w:t>Introducing English semantics</w:t>
      </w:r>
      <w:r w:rsidRPr="007023BA">
        <w:rPr>
          <w:rFonts w:ascii="Times New Roman" w:eastAsia="Times New Roman" w:hAnsi="Times New Roman" w:cs="Times New Roman"/>
        </w:rPr>
        <w:t>.</w:t>
      </w:r>
      <w:proofErr w:type="gramEnd"/>
      <w:r w:rsidRPr="007023BA">
        <w:rPr>
          <w:rFonts w:ascii="Times New Roman" w:eastAsia="Times New Roman" w:hAnsi="Times New Roman" w:cs="Times New Roman"/>
        </w:rPr>
        <w:t xml:space="preserve"> London: </w:t>
      </w:r>
      <w:proofErr w:type="spellStart"/>
      <w:r w:rsidRPr="007023BA">
        <w:rPr>
          <w:rFonts w:ascii="Times New Roman" w:eastAsia="Times New Roman" w:hAnsi="Times New Roman" w:cs="Times New Roman"/>
        </w:rPr>
        <w:t>Routledge</w:t>
      </w:r>
      <w:proofErr w:type="spellEnd"/>
      <w:r w:rsidRPr="007023BA">
        <w:rPr>
          <w:rFonts w:ascii="Times New Roman" w:eastAsia="Times New Roman" w:hAnsi="Times New Roman" w:cs="Times New Roman"/>
        </w:rPr>
        <w:t>.</w:t>
      </w:r>
    </w:p>
    <w:p w:rsidR="007023BA" w:rsidRPr="007023BA" w:rsidRDefault="007023BA" w:rsidP="007023BA">
      <w:pPr>
        <w:spacing w:before="240" w:beforeAutospacing="1" w:after="100" w:afterAutospacing="1" w:line="360" w:lineRule="auto"/>
        <w:rPr>
          <w:rFonts w:ascii="Times New Roman" w:eastAsia="Times New Roman" w:hAnsi="Times New Roman" w:cs="Times New Roman"/>
        </w:rPr>
      </w:pPr>
      <w:r w:rsidRPr="007023BA">
        <w:rPr>
          <w:rFonts w:ascii="Times New Roman" w:eastAsia="Times New Roman" w:hAnsi="Times New Roman" w:cs="Times New Roman"/>
        </w:rPr>
        <w:t xml:space="preserve">Levinson, S.C. (1980). </w:t>
      </w:r>
      <w:proofErr w:type="gramStart"/>
      <w:r w:rsidRPr="007023BA">
        <w:rPr>
          <w:rFonts w:ascii="Times New Roman" w:eastAsia="Times New Roman" w:hAnsi="Times New Roman" w:cs="Times New Roman"/>
          <w:i/>
        </w:rPr>
        <w:t>Activity types and language</w:t>
      </w:r>
      <w:r w:rsidRPr="007023BA">
        <w:rPr>
          <w:rFonts w:ascii="Times New Roman" w:eastAsia="Times New Roman" w:hAnsi="Times New Roman" w:cs="Times New Roman"/>
        </w:rPr>
        <w:t>.</w:t>
      </w:r>
      <w:proofErr w:type="gramEnd"/>
      <w:r w:rsidRPr="007023BA">
        <w:rPr>
          <w:rFonts w:ascii="Times New Roman" w:eastAsia="Times New Roman" w:hAnsi="Times New Roman" w:cs="Times New Roman"/>
        </w:rPr>
        <w:t xml:space="preserve"> London: </w:t>
      </w:r>
      <w:proofErr w:type="spellStart"/>
      <w:r w:rsidRPr="007023BA">
        <w:rPr>
          <w:rFonts w:ascii="Times New Roman" w:eastAsia="Times New Roman" w:hAnsi="Times New Roman" w:cs="Times New Roman"/>
        </w:rPr>
        <w:t>Routelege</w:t>
      </w:r>
      <w:proofErr w:type="spellEnd"/>
      <w:r w:rsidRPr="007023BA">
        <w:rPr>
          <w:rFonts w:ascii="Times New Roman" w:eastAsia="Times New Roman" w:hAnsi="Times New Roman" w:cs="Times New Roman"/>
        </w:rPr>
        <w:t>.</w:t>
      </w:r>
    </w:p>
    <w:p w:rsidR="007023BA" w:rsidRPr="007023BA" w:rsidRDefault="007023BA" w:rsidP="007023BA">
      <w:pPr>
        <w:autoSpaceDE w:val="0"/>
        <w:autoSpaceDN w:val="0"/>
        <w:adjustRightInd w:val="0"/>
        <w:spacing w:after="0" w:line="360" w:lineRule="auto"/>
        <w:jc w:val="both"/>
        <w:rPr>
          <w:rFonts w:ascii="Times New Roman" w:eastAsia="TimesNewRoman" w:hAnsi="Times New Roman" w:cs="Times New Roman"/>
        </w:rPr>
      </w:pPr>
      <w:proofErr w:type="spellStart"/>
      <w:proofErr w:type="gramStart"/>
      <w:r w:rsidRPr="007023BA">
        <w:rPr>
          <w:rFonts w:ascii="Times New Roman" w:eastAsia="TimesNewRoman" w:hAnsi="Times New Roman" w:cs="Times New Roman"/>
        </w:rPr>
        <w:t>Mafeza</w:t>
      </w:r>
      <w:proofErr w:type="spellEnd"/>
      <w:r w:rsidRPr="007023BA">
        <w:rPr>
          <w:rFonts w:ascii="Times New Roman" w:eastAsia="TimesNewRoman" w:hAnsi="Times New Roman" w:cs="Times New Roman"/>
        </w:rPr>
        <w:t>, F. (2016).</w:t>
      </w:r>
      <w:proofErr w:type="gramEnd"/>
      <w:r w:rsidRPr="007023BA">
        <w:rPr>
          <w:rFonts w:ascii="Times New Roman" w:eastAsia="TimesNewRoman" w:hAnsi="Times New Roman" w:cs="Times New Roman"/>
        </w:rPr>
        <w:t xml:space="preserve"> </w:t>
      </w:r>
      <w:proofErr w:type="gramStart"/>
      <w:r w:rsidRPr="007023BA">
        <w:rPr>
          <w:rFonts w:ascii="Times New Roman" w:eastAsia="TimesNewRoman" w:hAnsi="Times New Roman" w:cs="Times New Roman"/>
        </w:rPr>
        <w:t>Preventing genocide by fighting against hate speech.</w:t>
      </w:r>
      <w:proofErr w:type="gramEnd"/>
      <w:r w:rsidRPr="007023BA">
        <w:rPr>
          <w:rFonts w:ascii="Times New Roman" w:eastAsia="TimesNewRoman" w:hAnsi="Times New Roman" w:cs="Times New Roman"/>
        </w:rPr>
        <w:t xml:space="preserve"> </w:t>
      </w:r>
      <w:proofErr w:type="gramStart"/>
      <w:r w:rsidRPr="007023BA">
        <w:rPr>
          <w:rFonts w:ascii="Times New Roman" w:eastAsia="TimesNewRoman" w:hAnsi="Times New Roman" w:cs="Times New Roman"/>
          <w:i/>
        </w:rPr>
        <w:t xml:space="preserve">International </w:t>
      </w:r>
      <w:r w:rsidRPr="007023BA">
        <w:rPr>
          <w:rFonts w:ascii="Times New Roman" w:eastAsia="TimesNewRoman" w:hAnsi="Times New Roman" w:cs="Times New Roman"/>
          <w:i/>
        </w:rPr>
        <w:tab/>
      </w:r>
      <w:r>
        <w:rPr>
          <w:rFonts w:ascii="Times New Roman" w:eastAsia="TimesNewRoman" w:hAnsi="Times New Roman" w:cs="Times New Roman"/>
          <w:i/>
        </w:rPr>
        <w:t xml:space="preserve">Journal </w:t>
      </w:r>
      <w:r w:rsidRPr="007023BA">
        <w:rPr>
          <w:rFonts w:ascii="Times New Roman" w:eastAsia="TimesNewRoman" w:hAnsi="Times New Roman" w:cs="Times New Roman"/>
          <w:i/>
        </w:rPr>
        <w:t xml:space="preserve">of </w:t>
      </w:r>
      <w:r w:rsidRPr="007023BA">
        <w:rPr>
          <w:rFonts w:ascii="Times New Roman" w:eastAsia="TimesNewRoman" w:hAnsi="Times New Roman" w:cs="Times New Roman"/>
          <w:i/>
        </w:rPr>
        <w:tab/>
        <w:t>Advanced Research.</w:t>
      </w:r>
      <w:proofErr w:type="gramEnd"/>
      <w:r w:rsidRPr="007023BA">
        <w:rPr>
          <w:rFonts w:ascii="Times New Roman" w:eastAsia="TimesNewRoman" w:hAnsi="Times New Roman" w:cs="Times New Roman"/>
          <w:i/>
        </w:rPr>
        <w:t xml:space="preserve"> 4</w:t>
      </w:r>
      <w:r w:rsidRPr="007023BA">
        <w:rPr>
          <w:rFonts w:ascii="Times New Roman" w:eastAsia="TimesNewRoman" w:hAnsi="Times New Roman" w:cs="Times New Roman"/>
        </w:rPr>
        <w:t xml:space="preserve"> (3), 117-132.</w:t>
      </w:r>
    </w:p>
    <w:p w:rsidR="007023BA" w:rsidRDefault="007023BA" w:rsidP="00294B33">
      <w:pPr>
        <w:spacing w:before="240" w:beforeAutospacing="1" w:after="100" w:afterAutospacing="1" w:line="36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lastRenderedPageBreak/>
        <w:t>Okafor</w:t>
      </w:r>
      <w:proofErr w:type="spellEnd"/>
      <w:r>
        <w:rPr>
          <w:rFonts w:ascii="Times New Roman" w:eastAsia="Times New Roman" w:hAnsi="Times New Roman" w:cs="Times New Roman"/>
          <w:sz w:val="24"/>
          <w:szCs w:val="24"/>
        </w:rPr>
        <w:t xml:space="preserve">, V. &amp; </w:t>
      </w:r>
      <w:proofErr w:type="spellStart"/>
      <w:r>
        <w:rPr>
          <w:rFonts w:ascii="Times New Roman" w:eastAsia="Times New Roman" w:hAnsi="Times New Roman" w:cs="Times New Roman"/>
          <w:sz w:val="24"/>
          <w:szCs w:val="24"/>
        </w:rPr>
        <w:t>Alabi</w:t>
      </w:r>
      <w:proofErr w:type="spellEnd"/>
      <w:r>
        <w:rPr>
          <w:rFonts w:ascii="Times New Roman" w:eastAsia="Times New Roman" w:hAnsi="Times New Roman" w:cs="Times New Roman"/>
          <w:sz w:val="24"/>
          <w:szCs w:val="24"/>
        </w:rPr>
        <w:t>, T. O. (2017).</w:t>
      </w:r>
      <w:proofErr w:type="gramEnd"/>
      <w:r>
        <w:rPr>
          <w:rFonts w:ascii="Times New Roman" w:eastAsia="Times New Roman" w:hAnsi="Times New Roman" w:cs="Times New Roman"/>
          <w:sz w:val="24"/>
          <w:szCs w:val="24"/>
        </w:rPr>
        <w:t xml:space="preserve"> A speech act analysis of hate speeches in the 2015 general election campaign in Nigeria. </w:t>
      </w:r>
      <w:proofErr w:type="gramStart"/>
      <w:r>
        <w:rPr>
          <w:rFonts w:ascii="Times New Roman" w:eastAsia="Times New Roman" w:hAnsi="Times New Roman" w:cs="Times New Roman"/>
          <w:sz w:val="24"/>
          <w:szCs w:val="24"/>
        </w:rPr>
        <w:t xml:space="preserve">In </w:t>
      </w:r>
      <w:r w:rsidRPr="00EF3C4A">
        <w:rPr>
          <w:rFonts w:ascii="Times New Roman" w:eastAsia="Times New Roman" w:hAnsi="Times New Roman" w:cs="Times New Roman"/>
          <w:i/>
          <w:sz w:val="24"/>
          <w:szCs w:val="24"/>
        </w:rPr>
        <w:t>International Journal of Research in Humanities, Arts and Literature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2223DE">
        <w:rPr>
          <w:rFonts w:ascii="Times New Roman" w:eastAsia="Times New Roman" w:hAnsi="Times New Roman" w:cs="Times New Roman"/>
          <w:i/>
          <w:sz w:val="24"/>
          <w:szCs w:val="24"/>
        </w:rPr>
        <w:t>5</w:t>
      </w:r>
      <w:r>
        <w:rPr>
          <w:rFonts w:ascii="Times New Roman" w:eastAsia="Times New Roman" w:hAnsi="Times New Roman" w:cs="Times New Roman"/>
          <w:sz w:val="24"/>
          <w:szCs w:val="24"/>
        </w:rPr>
        <w:t xml:space="preserve"> (6), pp. 61-72.</w:t>
      </w:r>
    </w:p>
    <w:p w:rsidR="007023BA" w:rsidRDefault="007023BA" w:rsidP="00294B33">
      <w:pPr>
        <w:spacing w:before="240" w:beforeAutospacing="1" w:after="100" w:afterAutospacing="1"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Ononye</w:t>
      </w:r>
      <w:proofErr w:type="spellEnd"/>
      <w:r>
        <w:rPr>
          <w:rFonts w:ascii="Times New Roman" w:eastAsia="Times New Roman" w:hAnsi="Times New Roman" w:cs="Times New Roman"/>
          <w:sz w:val="24"/>
          <w:szCs w:val="24"/>
        </w:rPr>
        <w:t>, C. F. (2016</w:t>
      </w:r>
      <w:proofErr w:type="gramStart"/>
      <w:r>
        <w:rPr>
          <w:rFonts w:ascii="Times New Roman" w:eastAsia="Times New Roman" w:hAnsi="Times New Roman" w:cs="Times New Roman"/>
          <w:sz w:val="24"/>
          <w:szCs w:val="24"/>
        </w:rPr>
        <w:t>)  In</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Language, Context and S</w:t>
      </w:r>
      <w:r w:rsidRPr="002223DE">
        <w:rPr>
          <w:rFonts w:ascii="Times New Roman" w:eastAsia="Times New Roman" w:hAnsi="Times New Roman" w:cs="Times New Roman"/>
          <w:i/>
          <w:sz w:val="24"/>
          <w:szCs w:val="24"/>
        </w:rPr>
        <w:t>ociety</w:t>
      </w:r>
      <w:r>
        <w:rPr>
          <w:rFonts w:ascii="Times New Roman" w:eastAsia="Times New Roman" w:hAnsi="Times New Roman" w:cs="Times New Roman"/>
          <w:sz w:val="24"/>
          <w:szCs w:val="24"/>
        </w:rPr>
        <w:t xml:space="preserve">: A festschrift for Wale </w:t>
      </w:r>
      <w:proofErr w:type="spellStart"/>
      <w:r>
        <w:rPr>
          <w:rFonts w:ascii="Times New Roman" w:eastAsia="Times New Roman" w:hAnsi="Times New Roman" w:cs="Times New Roman"/>
          <w:sz w:val="24"/>
          <w:szCs w:val="24"/>
        </w:rPr>
        <w:t>Adegbite</w:t>
      </w:r>
      <w:proofErr w:type="spellEnd"/>
      <w:r>
        <w:rPr>
          <w:rFonts w:ascii="Times New Roman" w:eastAsia="Times New Roman" w:hAnsi="Times New Roman" w:cs="Times New Roman"/>
          <w:sz w:val="24"/>
          <w:szCs w:val="24"/>
        </w:rPr>
        <w:t xml:space="preserve"> .(eds.) Akin O. &amp; </w:t>
      </w:r>
      <w:proofErr w:type="spellStart"/>
      <w:r>
        <w:rPr>
          <w:rFonts w:ascii="Times New Roman" w:eastAsia="Times New Roman" w:hAnsi="Times New Roman" w:cs="Times New Roman"/>
          <w:sz w:val="24"/>
          <w:szCs w:val="24"/>
        </w:rPr>
        <w:t>Kehinde</w:t>
      </w:r>
      <w:proofErr w:type="spellEnd"/>
      <w:r>
        <w:rPr>
          <w:rFonts w:ascii="Times New Roman" w:eastAsia="Times New Roman" w:hAnsi="Times New Roman" w:cs="Times New Roman"/>
          <w:sz w:val="24"/>
          <w:szCs w:val="24"/>
        </w:rPr>
        <w:t xml:space="preserve"> A. A. 265-288. Ife: </w:t>
      </w:r>
      <w:proofErr w:type="spellStart"/>
      <w:r>
        <w:rPr>
          <w:rFonts w:ascii="Times New Roman" w:eastAsia="Times New Roman" w:hAnsi="Times New Roman" w:cs="Times New Roman"/>
          <w:sz w:val="24"/>
          <w:szCs w:val="24"/>
        </w:rPr>
        <w:t>Obafemi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Awolowo</w:t>
      </w:r>
      <w:proofErr w:type="spellEnd"/>
      <w:r>
        <w:rPr>
          <w:rFonts w:ascii="Times New Roman" w:eastAsia="Times New Roman" w:hAnsi="Times New Roman" w:cs="Times New Roman"/>
          <w:sz w:val="24"/>
          <w:szCs w:val="24"/>
        </w:rPr>
        <w:t xml:space="preserve"> University Press.</w:t>
      </w:r>
    </w:p>
    <w:p w:rsidR="007023BA" w:rsidRDefault="007023BA" w:rsidP="00294B33">
      <w:pPr>
        <w:spacing w:before="24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Rosenfeld, P. (2001).</w:t>
      </w:r>
      <w:r>
        <w:rPr>
          <w:rFonts w:ascii="Times New Roman" w:eastAsia="Times New Roman" w:hAnsi="Times New Roman" w:cs="Times New Roman"/>
          <w:i/>
          <w:sz w:val="24"/>
          <w:szCs w:val="24"/>
        </w:rPr>
        <w:t xml:space="preserve"> How to Do Critical Discourse Analysis: A Multimodal I</w:t>
      </w:r>
      <w:r w:rsidRPr="00F43954">
        <w:rPr>
          <w:rFonts w:ascii="Times New Roman" w:eastAsia="Times New Roman" w:hAnsi="Times New Roman" w:cs="Times New Roman"/>
          <w:i/>
          <w:sz w:val="24"/>
          <w:szCs w:val="24"/>
        </w:rPr>
        <w:t>ntroduction</w:t>
      </w:r>
      <w:r>
        <w:rPr>
          <w:rFonts w:ascii="Times New Roman" w:eastAsia="Times New Roman" w:hAnsi="Times New Roman" w:cs="Times New Roman"/>
          <w:sz w:val="24"/>
          <w:szCs w:val="24"/>
        </w:rPr>
        <w:t>. London: Sage publications.</w:t>
      </w:r>
    </w:p>
    <w:p w:rsidR="007023BA" w:rsidRDefault="007023BA" w:rsidP="00F77615">
      <w:pPr>
        <w:spacing w:before="100" w:beforeAutospacing="1" w:after="100" w:afterAutospacing="1"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Van </w:t>
      </w:r>
      <w:proofErr w:type="spellStart"/>
      <w:r>
        <w:rPr>
          <w:rFonts w:ascii="Times New Roman" w:eastAsia="Times New Roman" w:hAnsi="Times New Roman" w:cs="Times New Roman"/>
          <w:sz w:val="24"/>
          <w:szCs w:val="24"/>
        </w:rPr>
        <w:t>Leeuwen</w:t>
      </w:r>
      <w:proofErr w:type="spellEnd"/>
      <w:r>
        <w:rPr>
          <w:rFonts w:ascii="Times New Roman" w:eastAsia="Times New Roman" w:hAnsi="Times New Roman" w:cs="Times New Roman"/>
          <w:sz w:val="24"/>
          <w:szCs w:val="24"/>
        </w:rPr>
        <w:t>, T. (2008).</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Discourse and P</w:t>
      </w:r>
      <w:r w:rsidRPr="00294B33">
        <w:rPr>
          <w:rFonts w:ascii="Times New Roman" w:eastAsia="Times New Roman" w:hAnsi="Times New Roman" w:cs="Times New Roman"/>
          <w:i/>
          <w:sz w:val="24"/>
          <w:szCs w:val="24"/>
        </w:rPr>
        <w:t>ractice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New tools for Critical Discourse A</w:t>
      </w:r>
      <w:r w:rsidRPr="00294B33">
        <w:rPr>
          <w:rFonts w:ascii="Times New Roman" w:eastAsia="Times New Roman" w:hAnsi="Times New Roman" w:cs="Times New Roman"/>
          <w:i/>
          <w:sz w:val="24"/>
          <w:szCs w:val="24"/>
        </w:rPr>
        <w:t>nalysis.</w:t>
      </w:r>
      <w:r>
        <w:rPr>
          <w:rFonts w:ascii="Times New Roman" w:eastAsia="Times New Roman" w:hAnsi="Times New Roman" w:cs="Times New Roman"/>
          <w:sz w:val="24"/>
          <w:szCs w:val="24"/>
        </w:rPr>
        <w:t xml:space="preserve"> Oxford: Oxford University Press.</w:t>
      </w:r>
    </w:p>
    <w:p w:rsidR="00F97F1F" w:rsidRPr="004E4F66" w:rsidRDefault="00F97F1F" w:rsidP="004C36CB">
      <w:pPr>
        <w:pStyle w:val="ListParagraph"/>
        <w:spacing w:before="100" w:beforeAutospacing="1" w:after="100" w:afterAutospacing="1" w:line="360" w:lineRule="auto"/>
        <w:ind w:left="1080"/>
        <w:rPr>
          <w:rFonts w:ascii="Times New Roman" w:eastAsia="Times New Roman" w:hAnsi="Times New Roman" w:cs="Times New Roman"/>
          <w:sz w:val="24"/>
          <w:szCs w:val="24"/>
        </w:rPr>
      </w:pPr>
    </w:p>
    <w:p w:rsidR="00A46DF9" w:rsidRPr="004E4F66" w:rsidRDefault="00A46DF9" w:rsidP="00D86D10">
      <w:pPr>
        <w:pStyle w:val="ListParagraph"/>
        <w:spacing w:before="100" w:beforeAutospacing="1" w:after="100" w:afterAutospacing="1" w:line="360" w:lineRule="auto"/>
        <w:ind w:left="1008"/>
        <w:rPr>
          <w:rFonts w:ascii="Times New Roman" w:eastAsia="Times New Roman" w:hAnsi="Times New Roman" w:cs="Times New Roman"/>
          <w:sz w:val="24"/>
          <w:szCs w:val="24"/>
        </w:rPr>
      </w:pPr>
    </w:p>
    <w:sectPr w:rsidR="00A46DF9" w:rsidRPr="004E4F66" w:rsidSect="008D4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F1E7D"/>
    <w:multiLevelType w:val="hybridMultilevel"/>
    <w:tmpl w:val="E76E1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6238CE"/>
    <w:multiLevelType w:val="hybridMultilevel"/>
    <w:tmpl w:val="4A3E8AFA"/>
    <w:lvl w:ilvl="0" w:tplc="7924F2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34F8A"/>
    <w:multiLevelType w:val="hybridMultilevel"/>
    <w:tmpl w:val="E8D02D9C"/>
    <w:lvl w:ilvl="0" w:tplc="151E7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755CC"/>
    <w:rsid w:val="00025CBA"/>
    <w:rsid w:val="000321B1"/>
    <w:rsid w:val="00044C7E"/>
    <w:rsid w:val="0006082B"/>
    <w:rsid w:val="000862D9"/>
    <w:rsid w:val="000A6DAE"/>
    <w:rsid w:val="000C1721"/>
    <w:rsid w:val="000D40DA"/>
    <w:rsid w:val="000E14D9"/>
    <w:rsid w:val="00106B10"/>
    <w:rsid w:val="00117104"/>
    <w:rsid w:val="0012707C"/>
    <w:rsid w:val="00135512"/>
    <w:rsid w:val="001826DE"/>
    <w:rsid w:val="00187A68"/>
    <w:rsid w:val="001A4EA8"/>
    <w:rsid w:val="001B34C2"/>
    <w:rsid w:val="001C0A98"/>
    <w:rsid w:val="001C6FE9"/>
    <w:rsid w:val="001D329E"/>
    <w:rsid w:val="001D7D7D"/>
    <w:rsid w:val="001E03BA"/>
    <w:rsid w:val="001E7CE6"/>
    <w:rsid w:val="001F1A73"/>
    <w:rsid w:val="00201CBB"/>
    <w:rsid w:val="00202F38"/>
    <w:rsid w:val="00205B62"/>
    <w:rsid w:val="002223DE"/>
    <w:rsid w:val="00223DFD"/>
    <w:rsid w:val="0024336F"/>
    <w:rsid w:val="00291F8F"/>
    <w:rsid w:val="00292414"/>
    <w:rsid w:val="0029404E"/>
    <w:rsid w:val="00294B33"/>
    <w:rsid w:val="002A594D"/>
    <w:rsid w:val="002C56D0"/>
    <w:rsid w:val="002E15AE"/>
    <w:rsid w:val="002E19ED"/>
    <w:rsid w:val="002F21F8"/>
    <w:rsid w:val="00313C6D"/>
    <w:rsid w:val="00315A53"/>
    <w:rsid w:val="00322702"/>
    <w:rsid w:val="00337B6A"/>
    <w:rsid w:val="00362656"/>
    <w:rsid w:val="00364C68"/>
    <w:rsid w:val="003701F4"/>
    <w:rsid w:val="00382D44"/>
    <w:rsid w:val="003C5121"/>
    <w:rsid w:val="003D010E"/>
    <w:rsid w:val="003D3978"/>
    <w:rsid w:val="003E47E3"/>
    <w:rsid w:val="003E6576"/>
    <w:rsid w:val="00401D47"/>
    <w:rsid w:val="00402170"/>
    <w:rsid w:val="00417E64"/>
    <w:rsid w:val="004364AA"/>
    <w:rsid w:val="00442369"/>
    <w:rsid w:val="00451D03"/>
    <w:rsid w:val="00466FF3"/>
    <w:rsid w:val="00481168"/>
    <w:rsid w:val="00484356"/>
    <w:rsid w:val="00487AE3"/>
    <w:rsid w:val="00487B7A"/>
    <w:rsid w:val="00491002"/>
    <w:rsid w:val="00492149"/>
    <w:rsid w:val="004A33D3"/>
    <w:rsid w:val="004B1C73"/>
    <w:rsid w:val="004B54E4"/>
    <w:rsid w:val="004C36CB"/>
    <w:rsid w:val="004C5851"/>
    <w:rsid w:val="004D50FE"/>
    <w:rsid w:val="004E0073"/>
    <w:rsid w:val="004E15CD"/>
    <w:rsid w:val="004E43CF"/>
    <w:rsid w:val="004E4F66"/>
    <w:rsid w:val="004E69FB"/>
    <w:rsid w:val="004F157D"/>
    <w:rsid w:val="00520120"/>
    <w:rsid w:val="00523618"/>
    <w:rsid w:val="00533B02"/>
    <w:rsid w:val="005340B5"/>
    <w:rsid w:val="005655EC"/>
    <w:rsid w:val="005776E4"/>
    <w:rsid w:val="00593C61"/>
    <w:rsid w:val="00594517"/>
    <w:rsid w:val="005B670F"/>
    <w:rsid w:val="005C0FCD"/>
    <w:rsid w:val="005C14E9"/>
    <w:rsid w:val="005C62EA"/>
    <w:rsid w:val="005D2C88"/>
    <w:rsid w:val="005D545B"/>
    <w:rsid w:val="005D7BEF"/>
    <w:rsid w:val="005E75D0"/>
    <w:rsid w:val="005E7953"/>
    <w:rsid w:val="005F2195"/>
    <w:rsid w:val="005F219B"/>
    <w:rsid w:val="005F5097"/>
    <w:rsid w:val="005F7310"/>
    <w:rsid w:val="006002BD"/>
    <w:rsid w:val="00617A3B"/>
    <w:rsid w:val="006233D5"/>
    <w:rsid w:val="006250B1"/>
    <w:rsid w:val="00627B01"/>
    <w:rsid w:val="0063516D"/>
    <w:rsid w:val="006439DC"/>
    <w:rsid w:val="00652AFE"/>
    <w:rsid w:val="006558A8"/>
    <w:rsid w:val="00662693"/>
    <w:rsid w:val="006755CC"/>
    <w:rsid w:val="0068063B"/>
    <w:rsid w:val="00681CE1"/>
    <w:rsid w:val="00695D4D"/>
    <w:rsid w:val="006966F8"/>
    <w:rsid w:val="006A4FF4"/>
    <w:rsid w:val="006B510F"/>
    <w:rsid w:val="006B7C83"/>
    <w:rsid w:val="006D3A7D"/>
    <w:rsid w:val="006E4D10"/>
    <w:rsid w:val="007023BA"/>
    <w:rsid w:val="007111DC"/>
    <w:rsid w:val="00723FA1"/>
    <w:rsid w:val="0072465B"/>
    <w:rsid w:val="00726AA7"/>
    <w:rsid w:val="007317C6"/>
    <w:rsid w:val="00732830"/>
    <w:rsid w:val="007450FC"/>
    <w:rsid w:val="00751B96"/>
    <w:rsid w:val="00753479"/>
    <w:rsid w:val="00755094"/>
    <w:rsid w:val="0077186F"/>
    <w:rsid w:val="00792E45"/>
    <w:rsid w:val="007950BA"/>
    <w:rsid w:val="007A3984"/>
    <w:rsid w:val="007B7E0D"/>
    <w:rsid w:val="007C2EA5"/>
    <w:rsid w:val="007E3911"/>
    <w:rsid w:val="007E5B91"/>
    <w:rsid w:val="007F2E43"/>
    <w:rsid w:val="008110C9"/>
    <w:rsid w:val="00833443"/>
    <w:rsid w:val="00837896"/>
    <w:rsid w:val="008634EF"/>
    <w:rsid w:val="00866E49"/>
    <w:rsid w:val="00894F77"/>
    <w:rsid w:val="008A29B4"/>
    <w:rsid w:val="008A37B1"/>
    <w:rsid w:val="008A7189"/>
    <w:rsid w:val="008B3E3F"/>
    <w:rsid w:val="008D4DB3"/>
    <w:rsid w:val="008E4EA7"/>
    <w:rsid w:val="008F02DB"/>
    <w:rsid w:val="00901579"/>
    <w:rsid w:val="00904CB7"/>
    <w:rsid w:val="00923A29"/>
    <w:rsid w:val="009279B1"/>
    <w:rsid w:val="00934CEA"/>
    <w:rsid w:val="00947ED8"/>
    <w:rsid w:val="00956CAE"/>
    <w:rsid w:val="009571DA"/>
    <w:rsid w:val="009660A7"/>
    <w:rsid w:val="009712E9"/>
    <w:rsid w:val="00975C54"/>
    <w:rsid w:val="00985329"/>
    <w:rsid w:val="00987099"/>
    <w:rsid w:val="00991142"/>
    <w:rsid w:val="009972B2"/>
    <w:rsid w:val="009B19EC"/>
    <w:rsid w:val="009B4815"/>
    <w:rsid w:val="009B65A7"/>
    <w:rsid w:val="009D7558"/>
    <w:rsid w:val="009E1823"/>
    <w:rsid w:val="009E386C"/>
    <w:rsid w:val="009F5559"/>
    <w:rsid w:val="00A02500"/>
    <w:rsid w:val="00A14A5A"/>
    <w:rsid w:val="00A35B32"/>
    <w:rsid w:val="00A46DF9"/>
    <w:rsid w:val="00A544FC"/>
    <w:rsid w:val="00A702BE"/>
    <w:rsid w:val="00A92FF3"/>
    <w:rsid w:val="00A95D6C"/>
    <w:rsid w:val="00A96829"/>
    <w:rsid w:val="00AA58E1"/>
    <w:rsid w:val="00AB55E9"/>
    <w:rsid w:val="00AB5810"/>
    <w:rsid w:val="00AB7053"/>
    <w:rsid w:val="00AC26E5"/>
    <w:rsid w:val="00AE1314"/>
    <w:rsid w:val="00B27E62"/>
    <w:rsid w:val="00B3012F"/>
    <w:rsid w:val="00B51461"/>
    <w:rsid w:val="00B662B1"/>
    <w:rsid w:val="00B71A6C"/>
    <w:rsid w:val="00B75A1C"/>
    <w:rsid w:val="00B81B91"/>
    <w:rsid w:val="00B90864"/>
    <w:rsid w:val="00B91BA7"/>
    <w:rsid w:val="00BA4DC3"/>
    <w:rsid w:val="00BD0749"/>
    <w:rsid w:val="00BE78B4"/>
    <w:rsid w:val="00C34547"/>
    <w:rsid w:val="00C61B71"/>
    <w:rsid w:val="00C75FE8"/>
    <w:rsid w:val="00C8264B"/>
    <w:rsid w:val="00C85050"/>
    <w:rsid w:val="00CC2993"/>
    <w:rsid w:val="00CC5F60"/>
    <w:rsid w:val="00CD3AD0"/>
    <w:rsid w:val="00CD68C1"/>
    <w:rsid w:val="00CE37B5"/>
    <w:rsid w:val="00D0359E"/>
    <w:rsid w:val="00D204CC"/>
    <w:rsid w:val="00D32D49"/>
    <w:rsid w:val="00D33385"/>
    <w:rsid w:val="00D36B2D"/>
    <w:rsid w:val="00D474BA"/>
    <w:rsid w:val="00D53C98"/>
    <w:rsid w:val="00D61472"/>
    <w:rsid w:val="00D86D10"/>
    <w:rsid w:val="00DD460B"/>
    <w:rsid w:val="00E25116"/>
    <w:rsid w:val="00E434E1"/>
    <w:rsid w:val="00E533F3"/>
    <w:rsid w:val="00E55025"/>
    <w:rsid w:val="00E713CB"/>
    <w:rsid w:val="00E72B49"/>
    <w:rsid w:val="00E9096F"/>
    <w:rsid w:val="00EA5E4C"/>
    <w:rsid w:val="00EA7ABB"/>
    <w:rsid w:val="00EB41F5"/>
    <w:rsid w:val="00EC6B0C"/>
    <w:rsid w:val="00EC74A8"/>
    <w:rsid w:val="00EE2095"/>
    <w:rsid w:val="00EE50C6"/>
    <w:rsid w:val="00EE5CC0"/>
    <w:rsid w:val="00EE72B1"/>
    <w:rsid w:val="00EF3C4A"/>
    <w:rsid w:val="00F0237D"/>
    <w:rsid w:val="00F144C6"/>
    <w:rsid w:val="00F15D40"/>
    <w:rsid w:val="00F22797"/>
    <w:rsid w:val="00F22AF4"/>
    <w:rsid w:val="00F41056"/>
    <w:rsid w:val="00F411C9"/>
    <w:rsid w:val="00F43954"/>
    <w:rsid w:val="00F45D77"/>
    <w:rsid w:val="00F66131"/>
    <w:rsid w:val="00F7293E"/>
    <w:rsid w:val="00F77615"/>
    <w:rsid w:val="00F80EC9"/>
    <w:rsid w:val="00F843AC"/>
    <w:rsid w:val="00F97F1F"/>
    <w:rsid w:val="00FA1C8C"/>
    <w:rsid w:val="00FC0B1B"/>
    <w:rsid w:val="00FD690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7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DC8B-9313-427A-9B8D-0DC035F2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5927</Words>
  <Characters>33786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UGWU JUSTICE</dc:creator>
  <cp:lastModifiedBy>justicechidi</cp:lastModifiedBy>
  <cp:revision>2</cp:revision>
  <dcterms:created xsi:type="dcterms:W3CDTF">2019-04-15T19:42:00Z</dcterms:created>
  <dcterms:modified xsi:type="dcterms:W3CDTF">2019-04-15T19:42:00Z</dcterms:modified>
</cp:coreProperties>
</file>