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20" w:rsidRDefault="00CD1AD1">
      <w:r>
        <w:t>The main purpose of this is to</w:t>
      </w:r>
      <w:r w:rsidR="009263EB">
        <w:t xml:space="preserve"> </w:t>
      </w:r>
      <w:r>
        <w:t xml:space="preserve">found out the influence of new media technologies on journalism practice in </w:t>
      </w:r>
      <w:r w:rsidR="002E6340">
        <w:t>Enugu</w:t>
      </w:r>
      <w:bookmarkStart w:id="0" w:name="_GoBack"/>
      <w:bookmarkEnd w:id="0"/>
      <w:r>
        <w:t xml:space="preserve"> state. The study was beauty on a theory called technological determinism theorem which adopted the </w:t>
      </w:r>
      <w:r w:rsidR="002E6340">
        <w:t>survey</w:t>
      </w:r>
      <w:r>
        <w:t xml:space="preserve"> research method using questionnaire as its measuring instrument. Out of 179 copies of questionnaire distributed to the residence who were practicing journalist in the state, 170 copies were retrieved and </w:t>
      </w:r>
      <w:r w:rsidR="009263EB">
        <w:t>analyzed</w:t>
      </w:r>
      <w:r>
        <w:t>. Findings review that 59% of the respondent agreed that new media have great influence on journalist. Based on this findings the researcher commend management of media houses should made their stations ICT compliant and friendly in</w:t>
      </w:r>
      <w:r w:rsidR="009263EB">
        <w:t xml:space="preserve"> </w:t>
      </w:r>
      <w:r>
        <w:t>o</w:t>
      </w:r>
      <w:r w:rsidR="009263EB">
        <w:t>r</w:t>
      </w:r>
      <w:r>
        <w:t xml:space="preserve">der to enhance </w:t>
      </w:r>
      <w:r w:rsidR="009263EB">
        <w:t>the usage of new media in discharge of their duties, this will enable the remaining 11.8% of journalist who do not use this new media technologist to apply.</w:t>
      </w:r>
    </w:p>
    <w:sectPr w:rsidR="00FC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D1"/>
    <w:rsid w:val="002E6340"/>
    <w:rsid w:val="00820CCF"/>
    <w:rsid w:val="009263EB"/>
    <w:rsid w:val="00B354C0"/>
    <w:rsid w:val="00CD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2B57-1F6D-4175-AE25-5E42805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Nwoye Ugochukwu</dc:creator>
  <cp:keywords/>
  <dc:description/>
  <cp:lastModifiedBy>Nwoye Ugochukwu</cp:lastModifiedBy>
  <cp:revision>1</cp:revision>
  <dcterms:created xsi:type="dcterms:W3CDTF">2019-01-10T12:58:00Z</dcterms:created>
  <dcterms:modified xsi:type="dcterms:W3CDTF">2019-01-10T13:40:00Z</dcterms:modified>
</cp:coreProperties>
</file>